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63" w:rsidRPr="00495ED1" w:rsidRDefault="00D32DB4" w:rsidP="00BC3063">
      <w:pPr>
        <w:keepNext/>
        <w:tabs>
          <w:tab w:val="left" w:pos="720"/>
          <w:tab w:val="left" w:pos="1440"/>
          <w:tab w:val="left" w:pos="2160"/>
          <w:tab w:val="left" w:pos="2880"/>
        </w:tabs>
        <w:spacing w:before="120" w:after="120" w:line="240" w:lineRule="auto"/>
        <w:jc w:val="center"/>
        <w:outlineLvl w:val="4"/>
        <w:rPr>
          <w:rFonts w:ascii="Arial" w:eastAsia="Times New Roman" w:hAnsi="Arial" w:cs="Arial"/>
          <w:b/>
          <w:color w:val="000000"/>
          <w:lang w:eastAsia="pt-BR"/>
        </w:rPr>
      </w:pPr>
      <w:r>
        <w:rPr>
          <w:rFonts w:ascii="Arial" w:eastAsia="Times New Roman" w:hAnsi="Arial" w:cs="Arial"/>
          <w:b/>
          <w:color w:val="000000"/>
          <w:lang w:eastAsia="pt-BR"/>
        </w:rPr>
        <w:t>EDITAL DE LICITAÇÃO Nº0</w:t>
      </w:r>
      <w:r w:rsidR="00BC3063">
        <w:rPr>
          <w:rFonts w:ascii="Arial" w:eastAsia="Times New Roman" w:hAnsi="Arial" w:cs="Arial"/>
          <w:b/>
          <w:color w:val="000000"/>
          <w:lang w:eastAsia="pt-BR"/>
        </w:rPr>
        <w:t>0</w:t>
      </w:r>
      <w:r>
        <w:rPr>
          <w:rFonts w:ascii="Arial" w:eastAsia="Times New Roman" w:hAnsi="Arial" w:cs="Arial"/>
          <w:b/>
          <w:color w:val="000000"/>
          <w:lang w:eastAsia="pt-BR"/>
        </w:rPr>
        <w:t>1</w:t>
      </w:r>
      <w:r w:rsidR="006D0F0B">
        <w:rPr>
          <w:rFonts w:ascii="Arial" w:eastAsia="Times New Roman" w:hAnsi="Arial" w:cs="Arial"/>
          <w:b/>
          <w:color w:val="000000"/>
          <w:lang w:eastAsia="pt-BR"/>
        </w:rPr>
        <w:t>/2021</w:t>
      </w:r>
      <w:r w:rsidR="00BC3063" w:rsidRPr="00495ED1">
        <w:rPr>
          <w:rFonts w:ascii="Arial" w:eastAsia="Times New Roman" w:hAnsi="Arial" w:cs="Arial"/>
          <w:b/>
          <w:color w:val="000000"/>
          <w:lang w:eastAsia="pt-BR"/>
        </w:rPr>
        <w:t xml:space="preserve"> PREGÃO PRESENCIAL</w:t>
      </w:r>
    </w:p>
    <w:p w:rsidR="00BC3063" w:rsidRPr="00495ED1" w:rsidRDefault="00BC3063" w:rsidP="00BC3063">
      <w:pPr>
        <w:keepNext/>
        <w:tabs>
          <w:tab w:val="left" w:pos="720"/>
          <w:tab w:val="left" w:pos="1440"/>
          <w:tab w:val="left" w:pos="2160"/>
          <w:tab w:val="left" w:pos="2880"/>
        </w:tabs>
        <w:spacing w:before="120" w:after="120" w:line="240" w:lineRule="auto"/>
        <w:jc w:val="center"/>
        <w:outlineLvl w:val="4"/>
        <w:rPr>
          <w:rFonts w:ascii="Arial" w:eastAsia="Times New Roman" w:hAnsi="Arial" w:cs="Arial"/>
          <w:b/>
          <w:color w:val="000000"/>
          <w:lang w:eastAsia="pt-BR"/>
        </w:rPr>
      </w:pPr>
      <w:r w:rsidRPr="00495ED1">
        <w:rPr>
          <w:rFonts w:ascii="Arial" w:eastAsia="Times New Roman" w:hAnsi="Arial" w:cs="Arial"/>
          <w:b/>
          <w:color w:val="000000"/>
          <w:lang w:eastAsia="pt-BR"/>
        </w:rPr>
        <w:t>REGISTRO DE PREÇOS</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4A0"/>
      </w:tblPr>
      <w:tblGrid>
        <w:gridCol w:w="1011"/>
        <w:gridCol w:w="798"/>
        <w:gridCol w:w="709"/>
        <w:gridCol w:w="284"/>
        <w:gridCol w:w="7087"/>
      </w:tblGrid>
      <w:tr w:rsidR="00BC3063" w:rsidRPr="00495ED1" w:rsidTr="0072776A">
        <w:trPr>
          <w:trHeight w:val="381"/>
        </w:trPr>
        <w:tc>
          <w:tcPr>
            <w:tcW w:w="2518" w:type="dxa"/>
            <w:gridSpan w:val="3"/>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Processo nº</w:t>
            </w:r>
          </w:p>
        </w:tc>
        <w:tc>
          <w:tcPr>
            <w:tcW w:w="737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F1E09" w:rsidP="00BC3063">
            <w:pPr>
              <w:spacing w:before="120" w:after="120" w:line="240" w:lineRule="auto"/>
              <w:jc w:val="both"/>
              <w:rPr>
                <w:rFonts w:ascii="Arial" w:eastAsia="Times New Roman" w:hAnsi="Arial" w:cs="Arial"/>
                <w:bCs/>
                <w:lang w:eastAsia="pt-BR"/>
              </w:rPr>
            </w:pPr>
            <w:r>
              <w:rPr>
                <w:rFonts w:ascii="Arial" w:eastAsia="Times New Roman" w:hAnsi="Arial" w:cs="Arial"/>
                <w:bCs/>
                <w:lang w:eastAsia="pt-BR"/>
              </w:rPr>
              <w:t>16/2021</w:t>
            </w:r>
          </w:p>
        </w:tc>
      </w:tr>
      <w:tr w:rsidR="00BC3063" w:rsidRPr="00495ED1" w:rsidTr="0072776A">
        <w:trPr>
          <w:trHeight w:val="393"/>
        </w:trPr>
        <w:tc>
          <w:tcPr>
            <w:tcW w:w="2518" w:type="dxa"/>
            <w:gridSpan w:val="3"/>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Pregão Presencial Registro de Preços nº</w:t>
            </w:r>
          </w:p>
        </w:tc>
        <w:tc>
          <w:tcPr>
            <w:tcW w:w="737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F1E09" w:rsidP="00BC3063">
            <w:pPr>
              <w:spacing w:before="120" w:after="120" w:line="240" w:lineRule="auto"/>
              <w:jc w:val="both"/>
              <w:rPr>
                <w:rFonts w:ascii="Arial" w:eastAsia="Times New Roman" w:hAnsi="Arial" w:cs="Arial"/>
                <w:lang w:eastAsia="pt-BR"/>
              </w:rPr>
            </w:pPr>
            <w:r>
              <w:rPr>
                <w:rFonts w:ascii="Arial" w:eastAsia="Times New Roman" w:hAnsi="Arial" w:cs="Arial"/>
                <w:bCs/>
                <w:lang w:eastAsia="pt-BR"/>
              </w:rPr>
              <w:t>01/2021</w:t>
            </w:r>
          </w:p>
        </w:tc>
      </w:tr>
      <w:tr w:rsidR="00BC3063" w:rsidRPr="00495ED1" w:rsidTr="0072776A">
        <w:trPr>
          <w:trHeight w:val="381"/>
        </w:trPr>
        <w:tc>
          <w:tcPr>
            <w:tcW w:w="2518" w:type="dxa"/>
            <w:gridSpan w:val="3"/>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Tipo</w:t>
            </w:r>
          </w:p>
        </w:tc>
        <w:tc>
          <w:tcPr>
            <w:tcW w:w="7371" w:type="dxa"/>
            <w:gridSpan w:val="2"/>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tabs>
                <w:tab w:val="left" w:pos="2312"/>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MENOR PREÇO POR ITEM</w:t>
            </w:r>
          </w:p>
        </w:tc>
      </w:tr>
      <w:tr w:rsidR="00BC3063" w:rsidRPr="00495ED1" w:rsidTr="00B73D58">
        <w:trPr>
          <w:trHeight w:val="596"/>
        </w:trPr>
        <w:tc>
          <w:tcPr>
            <w:tcW w:w="2802" w:type="dxa"/>
            <w:gridSpan w:val="4"/>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Dotação Orçamentária</w:t>
            </w:r>
          </w:p>
        </w:tc>
        <w:tc>
          <w:tcPr>
            <w:tcW w:w="7087" w:type="dxa"/>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napToGrid w:val="0"/>
              <w:spacing w:after="0" w:line="240" w:lineRule="auto"/>
              <w:jc w:val="both"/>
              <w:rPr>
                <w:rFonts w:ascii="Arial" w:eastAsia="Times New Roman" w:hAnsi="Arial" w:cs="Arial"/>
              </w:rPr>
            </w:pPr>
            <w:r w:rsidRPr="00495ED1">
              <w:rPr>
                <w:rFonts w:ascii="Arial" w:eastAsia="Times New Roman" w:hAnsi="Arial" w:cs="Arial"/>
              </w:rPr>
              <w:t>Dotação Orçamentária:</w:t>
            </w:r>
          </w:p>
          <w:p w:rsidR="00BC3063" w:rsidRPr="00495ED1" w:rsidRDefault="00BE3F1C" w:rsidP="00BF1E09">
            <w:pPr>
              <w:snapToGrid w:val="0"/>
              <w:spacing w:after="0" w:line="240" w:lineRule="auto"/>
              <w:jc w:val="both"/>
              <w:rPr>
                <w:rFonts w:ascii="Arial" w:eastAsia="Times New Roman" w:hAnsi="Arial" w:cs="Arial"/>
                <w:lang w:eastAsia="pt-BR"/>
              </w:rPr>
            </w:pPr>
            <w:r>
              <w:rPr>
                <w:rFonts w:ascii="Arial" w:eastAsia="Times New Roman" w:hAnsi="Arial" w:cs="Arial"/>
                <w:lang w:eastAsia="pt-BR"/>
              </w:rPr>
              <w:t>04.001.17.512.0447.2187.339030 Ficha</w:t>
            </w:r>
            <w:r w:rsidR="00BC3063" w:rsidRPr="00B73D58">
              <w:rPr>
                <w:rFonts w:ascii="Arial" w:eastAsia="Times New Roman" w:hAnsi="Arial" w:cs="Arial"/>
                <w:lang w:eastAsia="pt-BR"/>
              </w:rPr>
              <w:t xml:space="preserve"> Fonte </w:t>
            </w:r>
            <w:r w:rsidR="00BF1E09">
              <w:rPr>
                <w:rFonts w:ascii="Arial" w:eastAsia="Times New Roman" w:hAnsi="Arial" w:cs="Arial"/>
                <w:lang w:eastAsia="pt-BR"/>
              </w:rPr>
              <w:t>0100</w:t>
            </w:r>
          </w:p>
        </w:tc>
      </w:tr>
      <w:tr w:rsidR="00BC3063" w:rsidRPr="00495ED1" w:rsidTr="0072776A">
        <w:trPr>
          <w:trHeight w:val="393"/>
        </w:trPr>
        <w:tc>
          <w:tcPr>
            <w:tcW w:w="2802" w:type="dxa"/>
            <w:gridSpan w:val="4"/>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Sessão Pública</w:t>
            </w:r>
          </w:p>
        </w:tc>
        <w:tc>
          <w:tcPr>
            <w:tcW w:w="7087" w:type="dxa"/>
            <w:tcBorders>
              <w:top w:val="single" w:sz="8" w:space="0" w:color="auto"/>
              <w:left w:val="single" w:sz="8" w:space="0" w:color="auto"/>
              <w:bottom w:val="single" w:sz="8" w:space="0" w:color="auto"/>
              <w:right w:val="single" w:sz="8" w:space="0" w:color="auto"/>
            </w:tcBorders>
            <w:shd w:val="clear" w:color="auto" w:fill="D9D9D9"/>
            <w:hideMark/>
          </w:tcPr>
          <w:p w:rsidR="00BC3063" w:rsidRPr="00E00637" w:rsidRDefault="00BF1E09" w:rsidP="00E00637">
            <w:pPr>
              <w:spacing w:before="120" w:after="120" w:line="240" w:lineRule="auto"/>
              <w:jc w:val="both"/>
              <w:rPr>
                <w:rFonts w:ascii="Arial" w:eastAsia="Times New Roman" w:hAnsi="Arial" w:cs="Arial"/>
                <w:lang w:eastAsia="pt-BR"/>
              </w:rPr>
            </w:pPr>
            <w:r>
              <w:rPr>
                <w:rFonts w:ascii="Arial" w:eastAsia="Times New Roman" w:hAnsi="Arial" w:cs="Arial"/>
                <w:bCs/>
                <w:lang w:eastAsia="pt-BR"/>
              </w:rPr>
              <w:t>26/03/2021</w:t>
            </w:r>
          </w:p>
        </w:tc>
      </w:tr>
      <w:tr w:rsidR="00BC3063" w:rsidRPr="00495ED1" w:rsidTr="0072776A">
        <w:trPr>
          <w:trHeight w:val="775"/>
        </w:trPr>
        <w:tc>
          <w:tcPr>
            <w:tcW w:w="2802" w:type="dxa"/>
            <w:gridSpan w:val="4"/>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Data limite para entrega dos envelopes nº 01 nº 02.</w:t>
            </w:r>
          </w:p>
        </w:tc>
        <w:tc>
          <w:tcPr>
            <w:tcW w:w="7087" w:type="dxa"/>
            <w:tcBorders>
              <w:top w:val="single" w:sz="8" w:space="0" w:color="auto"/>
              <w:left w:val="single" w:sz="8" w:space="0" w:color="auto"/>
              <w:bottom w:val="single" w:sz="8" w:space="0" w:color="auto"/>
              <w:right w:val="single" w:sz="8" w:space="0" w:color="auto"/>
            </w:tcBorders>
            <w:shd w:val="clear" w:color="auto" w:fill="D9D9D9"/>
            <w:hideMark/>
          </w:tcPr>
          <w:p w:rsidR="00BC3063" w:rsidRPr="00F01686" w:rsidRDefault="00F01686" w:rsidP="00E00637">
            <w:pPr>
              <w:spacing w:before="120" w:after="120" w:line="240" w:lineRule="auto"/>
              <w:jc w:val="both"/>
              <w:rPr>
                <w:rFonts w:ascii="Arial" w:eastAsia="Times New Roman" w:hAnsi="Arial" w:cs="Arial"/>
                <w:bCs/>
                <w:lang w:eastAsia="pt-BR"/>
              </w:rPr>
            </w:pPr>
            <w:r>
              <w:rPr>
                <w:rFonts w:ascii="Arial" w:eastAsia="Times New Roman" w:hAnsi="Arial" w:cs="Arial"/>
                <w:bCs/>
                <w:lang w:eastAsia="pt-BR"/>
              </w:rPr>
              <w:t>26</w:t>
            </w:r>
            <w:r w:rsidR="00BC3063" w:rsidRPr="00E00637">
              <w:rPr>
                <w:rFonts w:ascii="Arial" w:eastAsia="Times New Roman" w:hAnsi="Arial" w:cs="Arial"/>
                <w:bCs/>
                <w:lang w:eastAsia="pt-BR"/>
              </w:rPr>
              <w:t>/</w:t>
            </w:r>
            <w:r>
              <w:rPr>
                <w:rFonts w:ascii="Arial" w:eastAsia="Times New Roman" w:hAnsi="Arial" w:cs="Arial"/>
                <w:bCs/>
                <w:lang w:eastAsia="pt-BR"/>
              </w:rPr>
              <w:t>03/2021 08h30</w:t>
            </w:r>
            <w:r w:rsidR="00BC3063" w:rsidRPr="00E00637">
              <w:rPr>
                <w:rFonts w:ascii="Arial" w:eastAsia="Times New Roman" w:hAnsi="Arial" w:cs="Arial"/>
                <w:bCs/>
                <w:lang w:eastAsia="pt-BR"/>
              </w:rPr>
              <w:t>min.</w:t>
            </w:r>
          </w:p>
        </w:tc>
      </w:tr>
      <w:tr w:rsidR="00BC3063" w:rsidRPr="00495ED1" w:rsidTr="0072776A">
        <w:trPr>
          <w:trHeight w:val="1104"/>
        </w:trPr>
        <w:tc>
          <w:tcPr>
            <w:tcW w:w="1809" w:type="dxa"/>
            <w:gridSpan w:val="2"/>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Objeto do certame</w:t>
            </w:r>
          </w:p>
        </w:tc>
        <w:tc>
          <w:tcPr>
            <w:tcW w:w="8080" w:type="dxa"/>
            <w:gridSpan w:val="3"/>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C05E5F">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REGISTRO DE PREÇOS PARA </w:t>
            </w:r>
            <w:r w:rsidR="00BE3F1C" w:rsidRPr="00495ED1">
              <w:rPr>
                <w:rFonts w:ascii="Arial" w:eastAsia="Times New Roman" w:hAnsi="Arial" w:cs="Arial"/>
                <w:lang w:eastAsia="pt-BR"/>
              </w:rPr>
              <w:t>FUTUR</w:t>
            </w:r>
            <w:r w:rsidR="00BE3F1C">
              <w:rPr>
                <w:rFonts w:ascii="Arial" w:eastAsia="Times New Roman" w:hAnsi="Arial" w:cs="Arial"/>
                <w:lang w:eastAsia="pt-BR"/>
              </w:rPr>
              <w:t xml:space="preserve">AS </w:t>
            </w:r>
            <w:r w:rsidR="00BE3F1C" w:rsidRPr="00495ED1">
              <w:rPr>
                <w:rFonts w:ascii="Arial" w:eastAsia="Times New Roman" w:hAnsi="Arial" w:cs="Arial"/>
                <w:lang w:eastAsia="pt-BR"/>
              </w:rPr>
              <w:t>AQUISIÇÕESEQUIPAMENTO</w:t>
            </w:r>
            <w:r w:rsidR="00BF1E09">
              <w:rPr>
                <w:rFonts w:ascii="Arial" w:eastAsia="Times New Roman" w:hAnsi="Arial" w:cs="Arial"/>
                <w:lang w:eastAsia="pt-BR"/>
              </w:rPr>
              <w:t xml:space="preserve"> E MATERIAL DE LABORATORIO </w:t>
            </w:r>
            <w:r w:rsidR="00C05E5F">
              <w:rPr>
                <w:rFonts w:ascii="Arial" w:eastAsia="Times New Roman" w:hAnsi="Arial" w:cs="Arial"/>
                <w:lang w:eastAsia="pt-BR"/>
              </w:rPr>
              <w:t>CONFORME ANEXO I</w:t>
            </w:r>
          </w:p>
        </w:tc>
      </w:tr>
      <w:tr w:rsidR="00BC3063" w:rsidRPr="00495ED1" w:rsidTr="0072776A">
        <w:trPr>
          <w:trHeight w:val="381"/>
        </w:trPr>
        <w:tc>
          <w:tcPr>
            <w:tcW w:w="1011" w:type="dxa"/>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EDITAL</w:t>
            </w:r>
          </w:p>
        </w:tc>
        <w:tc>
          <w:tcPr>
            <w:tcW w:w="8878" w:type="dxa"/>
            <w:gridSpan w:val="4"/>
            <w:tcBorders>
              <w:top w:val="single" w:sz="8" w:space="0" w:color="auto"/>
              <w:left w:val="single" w:sz="8" w:space="0" w:color="auto"/>
              <w:bottom w:val="single" w:sz="8" w:space="0" w:color="auto"/>
              <w:right w:val="single" w:sz="8" w:space="0" w:color="auto"/>
            </w:tcBorders>
            <w:shd w:val="clear" w:color="auto" w:fill="D9D9D9"/>
            <w:hideMark/>
          </w:tcPr>
          <w:p w:rsidR="00BC3063" w:rsidRPr="00495ED1" w:rsidRDefault="00BC3063" w:rsidP="00F01686">
            <w:pPr>
              <w:spacing w:before="120" w:after="120" w:line="240" w:lineRule="auto"/>
              <w:jc w:val="both"/>
              <w:rPr>
                <w:rFonts w:ascii="Arial" w:eastAsia="Times New Roman" w:hAnsi="Arial" w:cs="Arial"/>
              </w:rPr>
            </w:pPr>
            <w:r w:rsidRPr="00495ED1">
              <w:rPr>
                <w:rFonts w:ascii="Arial" w:eastAsia="Times New Roman" w:hAnsi="Arial" w:cs="Arial"/>
                <w:lang w:eastAsia="pt-BR"/>
              </w:rPr>
              <w:t xml:space="preserve">O edital estará disponível com a Pregoeira, na </w:t>
            </w:r>
            <w:r w:rsidR="00F01686">
              <w:rPr>
                <w:rFonts w:ascii="Arial" w:eastAsia="Times New Roman" w:hAnsi="Arial" w:cs="Arial"/>
                <w:lang w:eastAsia="pt-BR"/>
              </w:rPr>
              <w:t xml:space="preserve">SAAE </w:t>
            </w:r>
            <w:r w:rsidRPr="00495ED1">
              <w:rPr>
                <w:rFonts w:ascii="Arial" w:eastAsia="Times New Roman" w:hAnsi="Arial" w:cs="Arial"/>
                <w:lang w:eastAsia="pt-BR"/>
              </w:rPr>
              <w:t xml:space="preserve">de Iguatama, horário de 08h às 17hs, de segunda a sexta-feira. O fornecimento do edital estará disponível no site </w:t>
            </w:r>
            <w:hyperlink r:id="rId7" w:history="1">
              <w:r w:rsidR="00F01686" w:rsidRPr="002E30D9">
                <w:rPr>
                  <w:rStyle w:val="Hyperlink"/>
                  <w:rFonts w:ascii="Arial" w:eastAsia="Times New Roman" w:hAnsi="Arial" w:cs="Arial"/>
                  <w:lang w:eastAsia="pt-BR"/>
                </w:rPr>
                <w:t>www.saaeiguatama.com.br</w:t>
              </w:r>
            </w:hyperlink>
            <w:r w:rsidRPr="00495ED1">
              <w:rPr>
                <w:rFonts w:ascii="Arial" w:eastAsia="Times New Roman" w:hAnsi="Arial" w:cs="Arial"/>
                <w:lang w:eastAsia="pt-BR"/>
              </w:rPr>
              <w:t>Não será encaminhado edital via postal ou através de fac-símile.</w:t>
            </w:r>
          </w:p>
        </w:tc>
      </w:tr>
      <w:tr w:rsidR="00BC3063" w:rsidRPr="00495ED1" w:rsidTr="0072776A">
        <w:trPr>
          <w:trHeight w:val="767"/>
        </w:trPr>
        <w:tc>
          <w:tcPr>
            <w:tcW w:w="2802"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rsidR="00BC3063" w:rsidRPr="00495ED1" w:rsidRDefault="00BC3063" w:rsidP="0072776A">
            <w:pPr>
              <w:spacing w:before="120" w:after="120" w:line="240" w:lineRule="auto"/>
              <w:jc w:val="both"/>
              <w:rPr>
                <w:rFonts w:ascii="Arial" w:eastAsia="Times New Roman" w:hAnsi="Arial" w:cs="Arial"/>
                <w:b/>
                <w:bCs/>
                <w:lang w:eastAsia="pt-BR"/>
              </w:rPr>
            </w:pPr>
            <w:r w:rsidRPr="00495ED1">
              <w:rPr>
                <w:rFonts w:ascii="Arial" w:eastAsia="Times New Roman" w:hAnsi="Arial" w:cs="Arial"/>
                <w:b/>
                <w:bCs/>
                <w:lang w:eastAsia="pt-BR"/>
              </w:rPr>
              <w:t>Contatos e informações:</w:t>
            </w:r>
          </w:p>
        </w:tc>
        <w:tc>
          <w:tcPr>
            <w:tcW w:w="7087" w:type="dxa"/>
            <w:tcBorders>
              <w:top w:val="single" w:sz="8" w:space="0" w:color="000000"/>
              <w:left w:val="single" w:sz="8" w:space="0" w:color="000000"/>
              <w:bottom w:val="single" w:sz="8" w:space="0" w:color="000000"/>
              <w:right w:val="single" w:sz="8" w:space="0" w:color="000000"/>
            </w:tcBorders>
            <w:shd w:val="clear" w:color="auto" w:fill="D9D9D9"/>
            <w:hideMark/>
          </w:tcPr>
          <w:p w:rsidR="00BC3063" w:rsidRDefault="00BF1E09" w:rsidP="0072776A">
            <w:pPr>
              <w:spacing w:before="120" w:after="0"/>
              <w:jc w:val="both"/>
              <w:rPr>
                <w:rFonts w:ascii="Arial" w:eastAsia="Times New Roman" w:hAnsi="Arial" w:cs="Arial"/>
                <w:lang w:eastAsia="pt-BR"/>
              </w:rPr>
            </w:pPr>
            <w:r>
              <w:rPr>
                <w:rFonts w:ascii="Arial" w:eastAsia="Times New Roman" w:hAnsi="Arial" w:cs="Arial"/>
                <w:lang w:eastAsia="pt-BR"/>
              </w:rPr>
              <w:t xml:space="preserve">Eloisa de Fátima Melo Barbosa </w:t>
            </w:r>
            <w:r w:rsidR="00BC3063" w:rsidRPr="00495ED1">
              <w:rPr>
                <w:rFonts w:ascii="Arial" w:eastAsia="Times New Roman" w:hAnsi="Arial" w:cs="Arial"/>
                <w:lang w:eastAsia="pt-BR"/>
              </w:rPr>
              <w:t xml:space="preserve"> – Pregoeira</w:t>
            </w:r>
          </w:p>
          <w:p w:rsidR="00BF1E09" w:rsidRPr="00495ED1" w:rsidRDefault="00BF1E09" w:rsidP="0072776A">
            <w:pPr>
              <w:spacing w:before="120" w:after="0"/>
              <w:jc w:val="both"/>
              <w:rPr>
                <w:rFonts w:ascii="Arial" w:eastAsia="Times New Roman" w:hAnsi="Arial" w:cs="Arial"/>
                <w:lang w:eastAsia="pt-BR"/>
              </w:rPr>
            </w:pPr>
            <w:r>
              <w:rPr>
                <w:rFonts w:ascii="Arial" w:eastAsia="Times New Roman" w:hAnsi="Arial" w:cs="Arial"/>
                <w:lang w:eastAsia="pt-BR"/>
              </w:rPr>
              <w:t xml:space="preserve">Thalita Tabata de Assis – Secretaria </w:t>
            </w:r>
          </w:p>
          <w:p w:rsidR="00BC3063" w:rsidRPr="00495ED1" w:rsidRDefault="00BC3063" w:rsidP="00BF1E09">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Telefone (3</w:t>
            </w:r>
            <w:r w:rsidR="0072776A">
              <w:rPr>
                <w:rFonts w:ascii="Arial" w:eastAsia="Times New Roman" w:hAnsi="Arial" w:cs="Arial"/>
                <w:lang w:eastAsia="pt-BR"/>
              </w:rPr>
              <w:t>7</w:t>
            </w:r>
            <w:r w:rsidRPr="00495ED1">
              <w:rPr>
                <w:rFonts w:ascii="Arial" w:eastAsia="Times New Roman" w:hAnsi="Arial" w:cs="Arial"/>
                <w:lang w:eastAsia="pt-BR"/>
              </w:rPr>
              <w:t xml:space="preserve">) </w:t>
            </w:r>
            <w:r w:rsidR="00BF1E09">
              <w:rPr>
                <w:rFonts w:ascii="Arial" w:eastAsia="Times New Roman" w:hAnsi="Arial" w:cs="Arial"/>
                <w:lang w:eastAsia="pt-BR"/>
              </w:rPr>
              <w:t>33532279</w:t>
            </w:r>
            <w:r w:rsidRPr="00495ED1">
              <w:rPr>
                <w:rFonts w:ascii="Arial" w:eastAsia="Times New Roman" w:hAnsi="Arial" w:cs="Arial"/>
                <w:lang w:eastAsia="pt-BR"/>
              </w:rPr>
              <w:t xml:space="preserve"> e-mail: </w:t>
            </w:r>
            <w:hyperlink r:id="rId8" w:history="1">
              <w:r w:rsidR="00BF1E09" w:rsidRPr="00D57156">
                <w:rPr>
                  <w:rStyle w:val="Hyperlink"/>
                  <w:rFonts w:ascii="Calibri" w:eastAsia="Calibri" w:hAnsi="Calibri" w:cs="Times New Roman"/>
                </w:rPr>
                <w:t>saae.iguatama@hotmail.com</w:t>
              </w:r>
            </w:hyperlink>
          </w:p>
        </w:tc>
      </w:tr>
    </w:tbl>
    <w:p w:rsidR="00BC3063" w:rsidRPr="00495ED1" w:rsidRDefault="00BC3063" w:rsidP="00BC3063">
      <w:pPr>
        <w:snapToGrid w:val="0"/>
        <w:spacing w:before="120" w:after="120" w:line="240" w:lineRule="auto"/>
        <w:jc w:val="both"/>
        <w:rPr>
          <w:rFonts w:ascii="Arial" w:eastAsia="Times New Roman" w:hAnsi="Arial" w:cs="Arial"/>
          <w:b/>
          <w:lang w:eastAsia="pt-BR"/>
        </w:rPr>
      </w:pPr>
      <w:r w:rsidRPr="00495ED1">
        <w:rPr>
          <w:rFonts w:ascii="Arial" w:eastAsia="Times New Roman" w:hAnsi="Arial" w:cs="Arial"/>
          <w:b/>
          <w:color w:val="000000"/>
          <w:lang w:eastAsia="pt-BR"/>
        </w:rPr>
        <w:t>PRERÂMBULO</w:t>
      </w:r>
    </w:p>
    <w:p w:rsidR="00BC3063" w:rsidRPr="00495ED1" w:rsidRDefault="00BC3063" w:rsidP="00BC3063">
      <w:pPr>
        <w:autoSpaceDE w:val="0"/>
        <w:autoSpaceDN w:val="0"/>
        <w:adjustRightInd w:val="0"/>
        <w:spacing w:before="120" w:after="120"/>
        <w:jc w:val="both"/>
        <w:rPr>
          <w:rFonts w:ascii="Arial" w:eastAsia="Times New Roman" w:hAnsi="Arial" w:cs="Arial"/>
          <w:b/>
          <w:lang w:eastAsia="pt-BR"/>
        </w:rPr>
      </w:pPr>
      <w:r w:rsidRPr="00495ED1">
        <w:rPr>
          <w:rFonts w:ascii="Arial" w:eastAsia="Times New Roman" w:hAnsi="Arial" w:cs="Arial"/>
          <w:b/>
          <w:lang w:eastAsia="pt-BR"/>
        </w:rPr>
        <w:t xml:space="preserve">O </w:t>
      </w:r>
      <w:r w:rsidR="00C05E5F">
        <w:rPr>
          <w:rFonts w:ascii="Arial" w:eastAsia="Times New Roman" w:hAnsi="Arial" w:cs="Arial"/>
          <w:b/>
          <w:lang w:eastAsia="pt-BR"/>
        </w:rPr>
        <w:t>Diretor do SAAE</w:t>
      </w:r>
      <w:r w:rsidRPr="00495ED1">
        <w:rPr>
          <w:rFonts w:ascii="Arial" w:eastAsia="Times New Roman" w:hAnsi="Arial" w:cs="Arial"/>
          <w:lang w:eastAsia="pt-BR"/>
        </w:rPr>
        <w:t xml:space="preserve">, no uso de suas atribuições legais torna público, para conhecimento dos interessados, que, </w:t>
      </w:r>
      <w:r w:rsidR="00C05E5F">
        <w:rPr>
          <w:rFonts w:ascii="Arial" w:eastAsia="Times New Roman" w:hAnsi="Arial" w:cs="Arial"/>
          <w:lang w:eastAsia="pt-BR"/>
        </w:rPr>
        <w:t xml:space="preserve">o SAAE </w:t>
      </w:r>
      <w:r w:rsidRPr="00495ED1">
        <w:rPr>
          <w:rFonts w:ascii="Arial" w:eastAsia="Times New Roman" w:hAnsi="Arial" w:cs="Arial"/>
          <w:lang w:eastAsia="pt-BR"/>
        </w:rPr>
        <w:t xml:space="preserve">, situada na Rua </w:t>
      </w:r>
      <w:r w:rsidR="00F01686">
        <w:rPr>
          <w:rFonts w:ascii="Arial" w:eastAsia="Times New Roman" w:hAnsi="Arial" w:cs="Arial"/>
          <w:lang w:eastAsia="pt-BR"/>
        </w:rPr>
        <w:t>dezoito</w:t>
      </w:r>
      <w:r w:rsidRPr="00495ED1">
        <w:rPr>
          <w:rFonts w:ascii="Arial" w:eastAsia="Times New Roman" w:hAnsi="Arial" w:cs="Arial"/>
          <w:lang w:eastAsia="pt-BR"/>
        </w:rPr>
        <w:t xml:space="preserve"> nº </w:t>
      </w:r>
      <w:r w:rsidR="00C05E5F">
        <w:rPr>
          <w:rFonts w:ascii="Arial" w:eastAsia="Times New Roman" w:hAnsi="Arial" w:cs="Arial"/>
          <w:lang w:eastAsia="pt-BR"/>
        </w:rPr>
        <w:t>61</w:t>
      </w:r>
      <w:r w:rsidRPr="00495ED1">
        <w:rPr>
          <w:rFonts w:ascii="Arial" w:eastAsia="Times New Roman" w:hAnsi="Arial" w:cs="Arial"/>
          <w:lang w:eastAsia="pt-BR"/>
        </w:rPr>
        <w:t xml:space="preserve"> Centro Iguatama/MG, mediante designação da Pregoeira e componentes da equipe de apoio, conforme Portarias nº </w:t>
      </w:r>
      <w:r w:rsidR="00C05E5F">
        <w:rPr>
          <w:rFonts w:ascii="Arial" w:eastAsia="Times New Roman" w:hAnsi="Arial" w:cs="Arial"/>
          <w:lang w:eastAsia="pt-BR"/>
        </w:rPr>
        <w:t xml:space="preserve">02/2021 </w:t>
      </w:r>
      <w:r w:rsidRPr="00495ED1">
        <w:rPr>
          <w:rFonts w:ascii="Arial" w:eastAsia="Times New Roman" w:hAnsi="Arial" w:cs="Arial"/>
          <w:lang w:eastAsia="pt-BR"/>
        </w:rPr>
        <w:t xml:space="preserve">se encontra aberta licitação na modalidade PREGÃO PRESENCIAL REGISTRO DE PREÇOS, tipo </w:t>
      </w:r>
      <w:r w:rsidRPr="00495ED1">
        <w:rPr>
          <w:rFonts w:ascii="Arial" w:eastAsia="Times New Roman" w:hAnsi="Arial" w:cs="Arial"/>
          <w:b/>
          <w:lang w:eastAsia="pt-BR"/>
        </w:rPr>
        <w:t>menor preço por ITEM</w:t>
      </w:r>
      <w:r w:rsidRPr="00495ED1">
        <w:rPr>
          <w:rFonts w:ascii="Arial" w:eastAsia="Times New Roman" w:hAnsi="Arial" w:cs="Arial"/>
          <w:lang w:eastAsia="pt-BR"/>
        </w:rPr>
        <w:t xml:space="preserve">, nos termos da Lei nº 10.520 de 17/07/2002, com aplicação subsidiária da Lei Federal nº 8.666/93 e suas alterações posteriores, encerrando-se o prazo para recebimento dos envelopes da PROPOSTA DE PREÇO e dos DOCUMENTOS DE HABILITAÇÃO no local, dia e hora acima mencionados. </w:t>
      </w:r>
    </w:p>
    <w:p w:rsidR="00BC3063" w:rsidRPr="00495ED1" w:rsidRDefault="00BC3063" w:rsidP="00BC3063">
      <w:pPr>
        <w:autoSpaceDE w:val="0"/>
        <w:autoSpaceDN w:val="0"/>
        <w:adjustRightInd w:val="0"/>
        <w:spacing w:before="120" w:after="120"/>
        <w:jc w:val="both"/>
        <w:rPr>
          <w:rFonts w:ascii="Arial" w:eastAsia="Times New Roman" w:hAnsi="Arial" w:cs="Arial"/>
          <w:lang w:eastAsia="pt-BR"/>
        </w:rPr>
      </w:pPr>
      <w:r w:rsidRPr="00495ED1">
        <w:rPr>
          <w:rFonts w:ascii="Arial" w:eastAsia="Times New Roman" w:hAnsi="Arial" w:cs="Arial"/>
          <w:lang w:eastAsia="pt-BR"/>
        </w:rPr>
        <w:t xml:space="preserve">A Pregoeira e a equipe de apoio reunir-se-ão, em sessão pública, para processamento do pregão. </w:t>
      </w:r>
    </w:p>
    <w:p w:rsidR="00BC3063" w:rsidRPr="00495ED1" w:rsidRDefault="00BC3063" w:rsidP="00BC3063">
      <w:pPr>
        <w:autoSpaceDE w:val="0"/>
        <w:autoSpaceDN w:val="0"/>
        <w:adjustRightInd w:val="0"/>
        <w:spacing w:before="120" w:after="120"/>
        <w:jc w:val="both"/>
        <w:rPr>
          <w:rFonts w:ascii="Arial" w:eastAsia="Times New Roman" w:hAnsi="Arial" w:cs="Arial"/>
          <w:lang w:eastAsia="pt-BR"/>
        </w:rPr>
      </w:pPr>
      <w:r w:rsidRPr="00495ED1">
        <w:rPr>
          <w:rFonts w:ascii="Arial" w:eastAsia="Times New Roman" w:hAnsi="Arial" w:cs="Arial"/>
          <w:lang w:eastAsia="pt-BR"/>
        </w:rPr>
        <w:t xml:space="preserve">A abertura da sessão será </w:t>
      </w:r>
      <w:r w:rsidR="00F01686">
        <w:rPr>
          <w:rFonts w:ascii="Arial" w:eastAsia="Times New Roman" w:hAnsi="Arial" w:cs="Arial"/>
          <w:lang w:eastAsia="pt-BR"/>
        </w:rPr>
        <w:t>às 08hs0</w:t>
      </w:r>
      <w:r w:rsidRPr="00326F92">
        <w:rPr>
          <w:rFonts w:ascii="Arial" w:eastAsia="Times New Roman" w:hAnsi="Arial" w:cs="Arial"/>
          <w:lang w:eastAsia="pt-BR"/>
        </w:rPr>
        <w:t xml:space="preserve">0min. do dia </w:t>
      </w:r>
      <w:r w:rsidR="00C05E5F">
        <w:rPr>
          <w:rFonts w:ascii="Arial" w:eastAsia="Times New Roman" w:hAnsi="Arial" w:cs="Arial"/>
          <w:lang w:eastAsia="pt-BR"/>
        </w:rPr>
        <w:t>26/03/2021</w:t>
      </w:r>
      <w:r w:rsidRPr="00326F92">
        <w:rPr>
          <w:rFonts w:ascii="Arial" w:eastAsia="Times New Roman" w:hAnsi="Arial" w:cs="Arial"/>
          <w:lang w:eastAsia="pt-BR"/>
        </w:rPr>
        <w:t xml:space="preserve"> no</w:t>
      </w:r>
      <w:r w:rsidR="00C05E5F">
        <w:rPr>
          <w:rFonts w:ascii="Arial" w:eastAsia="Times New Roman" w:hAnsi="Arial" w:cs="Arial"/>
          <w:lang w:eastAsia="pt-BR"/>
        </w:rPr>
        <w:t xml:space="preserve"> Departamento de Licitações, doSAAE </w:t>
      </w:r>
      <w:r w:rsidRPr="00495ED1">
        <w:rPr>
          <w:rFonts w:ascii="Arial" w:eastAsia="Times New Roman" w:hAnsi="Arial" w:cs="Arial"/>
          <w:lang w:eastAsia="pt-BR"/>
        </w:rPr>
        <w:t xml:space="preserve"> de Iguatama.</w:t>
      </w:r>
    </w:p>
    <w:p w:rsidR="00BC3063" w:rsidRPr="00495ED1" w:rsidRDefault="00BC3063" w:rsidP="00BC3063">
      <w:pPr>
        <w:snapToGrid w:val="0"/>
        <w:spacing w:before="120" w:after="120" w:line="240" w:lineRule="auto"/>
        <w:jc w:val="both"/>
        <w:rPr>
          <w:rFonts w:ascii="Arial" w:eastAsia="Times New Roman" w:hAnsi="Arial" w:cs="Arial"/>
          <w:lang w:eastAsia="pt-BR"/>
        </w:rPr>
      </w:pPr>
    </w:p>
    <w:p w:rsidR="00BC3063" w:rsidRPr="00495ED1" w:rsidRDefault="00BC3063" w:rsidP="00BC3063">
      <w:pPr>
        <w:numPr>
          <w:ilvl w:val="0"/>
          <w:numId w:val="14"/>
        </w:numPr>
        <w:snapToGrid w:val="0"/>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lastRenderedPageBreak/>
        <w:t>OBJETO</w:t>
      </w:r>
    </w:p>
    <w:p w:rsidR="00BC3063" w:rsidRPr="00C05E5F"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color w:val="000000"/>
          <w:lang w:eastAsia="pt-BR"/>
        </w:rPr>
        <w:t>1.1</w:t>
      </w:r>
      <w:r w:rsidR="003644B1" w:rsidRPr="00BF1E09">
        <w:rPr>
          <w:rFonts w:ascii="Arial" w:eastAsia="Times New Roman" w:hAnsi="Arial" w:cs="Arial"/>
          <w:color w:val="FF0000"/>
          <w:lang w:eastAsia="pt-BR"/>
        </w:rPr>
        <w:t>,</w:t>
      </w:r>
      <w:r w:rsidR="00C05E5F" w:rsidRPr="00C05E5F">
        <w:rPr>
          <w:rFonts w:ascii="Arial" w:eastAsia="Times New Roman" w:hAnsi="Arial" w:cs="Arial"/>
          <w:lang w:eastAsia="pt-BR"/>
        </w:rPr>
        <w:t xml:space="preserve"> Contratação d</w:t>
      </w:r>
      <w:r w:rsidR="00F01686">
        <w:rPr>
          <w:rFonts w:ascii="Arial" w:eastAsia="Times New Roman" w:hAnsi="Arial" w:cs="Arial"/>
          <w:lang w:eastAsia="pt-BR"/>
        </w:rPr>
        <w:t xml:space="preserve">e empresa para fornecimento de </w:t>
      </w:r>
      <w:r w:rsidR="00C05E5F" w:rsidRPr="00C05E5F">
        <w:rPr>
          <w:rFonts w:ascii="Arial" w:eastAsia="Times New Roman" w:hAnsi="Arial" w:cs="Arial"/>
          <w:lang w:eastAsia="pt-BR"/>
        </w:rPr>
        <w:t xml:space="preserve"> equipamento e material de laboratório descrito e especificado no termo de referência anexo a este instrumento convocatório</w:t>
      </w:r>
      <w:r w:rsidR="003644B1" w:rsidRPr="00C05E5F">
        <w:rPr>
          <w:rFonts w:ascii="Arial" w:eastAsia="Times New Roman" w:hAnsi="Arial" w:cs="Arial"/>
          <w:lang w:eastAsia="pt-BR"/>
        </w:rPr>
        <w:t>.</w:t>
      </w:r>
    </w:p>
    <w:p w:rsidR="00BC3063" w:rsidRPr="00C05E5F" w:rsidRDefault="00BC3063" w:rsidP="00BC3063">
      <w:pPr>
        <w:snapToGrid w:val="0"/>
        <w:spacing w:before="120" w:after="120" w:line="240" w:lineRule="auto"/>
        <w:jc w:val="both"/>
        <w:rPr>
          <w:rFonts w:ascii="Arial" w:eastAsia="Times New Roman" w:hAnsi="Arial" w:cs="Arial"/>
          <w:lang w:eastAsia="pt-BR"/>
        </w:rPr>
      </w:pPr>
    </w:p>
    <w:p w:rsidR="00BC3063" w:rsidRPr="00495ED1" w:rsidRDefault="00BC3063" w:rsidP="00BC3063">
      <w:pPr>
        <w:numPr>
          <w:ilvl w:val="0"/>
          <w:numId w:val="14"/>
        </w:numPr>
        <w:snapToGrid w:val="0"/>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CONDIÇÕES DE PARTICIPAÇÃO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2.1. Poderão participar deste pregão empresas cujo objeto social seja compatível com o objeto licitado através deste edital, estabelecidas no país, que satisfaçam as condições e disposições contidas neste edital e respectivos Anexos; </w:t>
      </w:r>
    </w:p>
    <w:p w:rsidR="00BC3063" w:rsidRPr="00495ED1" w:rsidRDefault="00BC3063" w:rsidP="00BC3063">
      <w:pPr>
        <w:widowControl w:val="0"/>
        <w:tabs>
          <w:tab w:val="center" w:pos="426"/>
          <w:tab w:val="right" w:pos="9198"/>
        </w:tabs>
        <w:suppressAutoHyphens/>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2.2 - A participação na presente licitação pressupõe a aptidão para a execução do objeto na forma e quantidade previstas no </w:t>
      </w:r>
      <w:r w:rsidRPr="00495ED1">
        <w:rPr>
          <w:rFonts w:ascii="Arial" w:eastAsia="Times New Roman" w:hAnsi="Arial" w:cs="Arial"/>
          <w:b/>
          <w:color w:val="000000"/>
          <w:lang w:eastAsia="pt-BR"/>
        </w:rPr>
        <w:t>Anexo I</w:t>
      </w:r>
      <w:r w:rsidRPr="00495ED1">
        <w:rPr>
          <w:rFonts w:ascii="Arial" w:eastAsia="Times New Roman" w:hAnsi="Arial" w:cs="Arial"/>
          <w:color w:val="000000"/>
          <w:lang w:eastAsia="pt-BR"/>
        </w:rPr>
        <w:t>.</w:t>
      </w:r>
    </w:p>
    <w:p w:rsidR="00BC3063" w:rsidRPr="00495ED1" w:rsidRDefault="00BC3063" w:rsidP="00BC3063">
      <w:pPr>
        <w:widowControl w:val="0"/>
        <w:tabs>
          <w:tab w:val="center" w:pos="426"/>
          <w:tab w:val="right" w:pos="9198"/>
        </w:tabs>
        <w:suppressAutoHyphens/>
        <w:spacing w:before="120" w:after="120" w:line="240" w:lineRule="auto"/>
        <w:jc w:val="both"/>
        <w:rPr>
          <w:rFonts w:ascii="Arial" w:eastAsia="Lucida Sans Unicode" w:hAnsi="Arial" w:cs="Arial"/>
          <w:lang w:eastAsia="pt-BR"/>
        </w:rPr>
      </w:pPr>
      <w:r w:rsidRPr="00495ED1">
        <w:rPr>
          <w:rFonts w:ascii="Arial" w:eastAsia="Lucida Sans Unicode" w:hAnsi="Arial" w:cs="Arial"/>
          <w:lang w:eastAsia="pt-BR"/>
        </w:rPr>
        <w:t xml:space="preserve">2.3 - Não poderão participar deste certame os interessados que se encontrarem sob falência, recuperação judicial, concordata, concurso de credores, dissolução, liquidação, ou ainda impedidos por força do art. 9º da Lei 8666/93, sociedades estrangeiras que não funcionam no país, nem aqueles que tenham sido declarados inidôneos para licitar ou contratar com a Administração Pública, ou punidos com suspensão do direito de licitar e contratar com a </w:t>
      </w:r>
      <w:r w:rsidR="00F01686">
        <w:rPr>
          <w:rFonts w:ascii="Arial" w:eastAsia="Lucida Sans Unicode" w:hAnsi="Arial" w:cs="Arial"/>
          <w:lang w:eastAsia="pt-BR"/>
        </w:rPr>
        <w:t>SAAE</w:t>
      </w:r>
      <w:r w:rsidRPr="00495ED1">
        <w:rPr>
          <w:rFonts w:ascii="Arial" w:eastAsia="Lucida Sans Unicode" w:hAnsi="Arial" w:cs="Arial"/>
          <w:lang w:eastAsia="pt-BR"/>
        </w:rPr>
        <w:t xml:space="preserve"> de Iguatama.</w:t>
      </w:r>
    </w:p>
    <w:p w:rsidR="00BC3063" w:rsidRPr="00495ED1" w:rsidRDefault="00BC3063" w:rsidP="00BC3063">
      <w:pPr>
        <w:tabs>
          <w:tab w:val="center" w:pos="426"/>
          <w:tab w:val="right" w:pos="9198"/>
        </w:tab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2.3.1 – A observância da vedação constante do item anterior e as demais declarações que prestar são de inteira responsabilidade do licitante que, pelo descumprimento, se sujeita às penalidades cabíveis.</w:t>
      </w:r>
    </w:p>
    <w:p w:rsidR="00BC3063" w:rsidRPr="00495ED1" w:rsidRDefault="00BC3063" w:rsidP="00BC3063">
      <w:pPr>
        <w:tabs>
          <w:tab w:val="center" w:pos="2268"/>
        </w:tab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2.4– A participação neste certame implica aceitação de todas as condições estabelecidas neste instrumento convocatório.</w:t>
      </w:r>
    </w:p>
    <w:p w:rsidR="00BC3063" w:rsidRPr="00495ED1" w:rsidRDefault="00BC3063" w:rsidP="00BC3063">
      <w:pPr>
        <w:snapToGrid w:val="0"/>
        <w:spacing w:before="120" w:after="120" w:line="240" w:lineRule="auto"/>
        <w:jc w:val="both"/>
        <w:rPr>
          <w:rFonts w:ascii="Arial" w:eastAsia="Times New Roman" w:hAnsi="Arial" w:cs="Arial"/>
          <w:lang w:eastAsia="pt-BR"/>
        </w:rPr>
      </w:pP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b/>
          <w:bCs/>
          <w:lang w:eastAsia="pt-BR"/>
        </w:rPr>
        <w:t>3 - DO RECEBIMENTO e APRESENTAÇÃO DOS ENVELOPES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3.1 - No dia, hora e local mencionados no preâmbulo deste Edital, cada licitante entregará a Pregoeira e seus auxiliares:</w:t>
      </w:r>
    </w:p>
    <w:p w:rsidR="00BC3063" w:rsidRPr="00495ED1" w:rsidRDefault="00BC3063" w:rsidP="00BC3063">
      <w:pPr>
        <w:snapToGrid w:val="0"/>
        <w:spacing w:before="120" w:after="120" w:line="240" w:lineRule="auto"/>
        <w:jc w:val="both"/>
        <w:rPr>
          <w:rFonts w:ascii="Arial" w:eastAsia="Times New Roman" w:hAnsi="Arial" w:cs="Arial"/>
          <w:b/>
          <w:u w:val="single"/>
          <w:lang w:eastAsia="pt-BR"/>
        </w:rPr>
      </w:pPr>
      <w:r w:rsidRPr="00495ED1">
        <w:rPr>
          <w:rFonts w:ascii="Arial" w:eastAsia="Times New Roman" w:hAnsi="Arial" w:cs="Arial"/>
          <w:b/>
          <w:bCs/>
          <w:lang w:eastAsia="pt-BR"/>
        </w:rPr>
        <w:t>a)</w:t>
      </w:r>
      <w:r w:rsidRPr="00495ED1">
        <w:rPr>
          <w:rFonts w:ascii="Arial" w:eastAsia="Times New Roman" w:hAnsi="Arial" w:cs="Arial"/>
          <w:b/>
          <w:u w:val="single"/>
          <w:lang w:eastAsia="pt-BR"/>
        </w:rPr>
        <w:t xml:space="preserve">Declaração dando ciência de que cumpre plenamente os requisitos de habilitação, conforme </w:t>
      </w:r>
      <w:r w:rsidRPr="00495ED1">
        <w:rPr>
          <w:rFonts w:ascii="Arial" w:eastAsia="Times New Roman" w:hAnsi="Arial" w:cs="Arial"/>
          <w:b/>
          <w:color w:val="000000"/>
          <w:u w:val="single"/>
          <w:lang w:eastAsia="pt-BR"/>
        </w:rPr>
        <w:t>Anexo V (</w:t>
      </w:r>
      <w:r w:rsidRPr="00495ED1">
        <w:rPr>
          <w:rFonts w:ascii="Arial" w:eastAsia="Times New Roman" w:hAnsi="Arial" w:cs="Arial"/>
          <w:b/>
          <w:i/>
          <w:u w:val="single"/>
          <w:lang w:eastAsia="pt-BR"/>
        </w:rPr>
        <w:t>a referida declaração deverá estar por fora dos envelopes</w:t>
      </w:r>
      <w:r w:rsidRPr="00495ED1">
        <w:rPr>
          <w:rFonts w:ascii="Arial" w:eastAsia="Times New Roman" w:hAnsi="Arial" w:cs="Arial"/>
          <w:b/>
          <w:u w:val="single"/>
          <w:lang w:eastAsia="pt-BR"/>
        </w:rPr>
        <w:t>).</w:t>
      </w:r>
    </w:p>
    <w:p w:rsidR="00BC3063" w:rsidRPr="00495ED1" w:rsidRDefault="00BC3063" w:rsidP="00BC3063">
      <w:pPr>
        <w:spacing w:before="120" w:after="120" w:line="240" w:lineRule="auto"/>
        <w:jc w:val="both"/>
        <w:rPr>
          <w:rFonts w:ascii="Arial" w:eastAsia="Arial Unicode MS" w:hAnsi="Arial" w:cs="Arial"/>
          <w:b/>
          <w:bCs/>
          <w:lang w:eastAsia="pt-BR"/>
        </w:rPr>
      </w:pPr>
      <w:r w:rsidRPr="00495ED1">
        <w:rPr>
          <w:rFonts w:ascii="Arial" w:eastAsia="Arial Unicode MS" w:hAnsi="Arial" w:cs="Arial"/>
          <w:bCs/>
          <w:lang w:eastAsia="pt-BR"/>
        </w:rPr>
        <w:t>b)</w:t>
      </w:r>
      <w:r w:rsidRPr="00495ED1">
        <w:rPr>
          <w:rFonts w:ascii="Arial" w:eastAsia="Arial Unicode MS" w:hAnsi="Arial" w:cs="Arial"/>
          <w:lang w:eastAsia="pt-BR"/>
        </w:rPr>
        <w:t xml:space="preserve">As microempresas e empresas de pequeno porte para que usufruam da preferência de contratação nos termos do que dispõem os artigos 44 e 45 da Lei Complementar nº 123, de 14 de Dezembro de 2006 deverão apresentar junto à documentação do </w:t>
      </w:r>
      <w:r w:rsidRPr="00495ED1">
        <w:rPr>
          <w:rFonts w:ascii="Arial" w:eastAsia="Arial Unicode MS" w:hAnsi="Arial" w:cs="Arial"/>
          <w:bCs/>
          <w:lang w:eastAsia="pt-BR"/>
        </w:rPr>
        <w:t>CREDENCIAMENTO</w:t>
      </w:r>
      <w:r w:rsidRPr="00495ED1">
        <w:rPr>
          <w:rFonts w:ascii="Arial" w:eastAsia="Arial Unicode MS" w:hAnsi="Arial" w:cs="Arial"/>
          <w:lang w:eastAsia="pt-BR"/>
        </w:rPr>
        <w:t>, fora de qualquer envelope:</w:t>
      </w:r>
    </w:p>
    <w:p w:rsidR="00BC3063" w:rsidRPr="00495ED1" w:rsidRDefault="00BC3063" w:rsidP="00BC3063">
      <w:pPr>
        <w:spacing w:before="120" w:after="120" w:line="240" w:lineRule="auto"/>
        <w:jc w:val="both"/>
        <w:rPr>
          <w:rFonts w:ascii="Arial" w:eastAsia="Arial Unicode MS" w:hAnsi="Arial" w:cs="Arial"/>
          <w:b/>
          <w:i/>
          <w:lang w:eastAsia="pt-BR"/>
        </w:rPr>
      </w:pPr>
      <w:r w:rsidRPr="00495ED1">
        <w:rPr>
          <w:rFonts w:ascii="Arial" w:eastAsia="Arial Unicode MS" w:hAnsi="Arial" w:cs="Arial"/>
          <w:b/>
          <w:i/>
          <w:lang w:eastAsia="pt-BR"/>
        </w:rPr>
        <w:t xml:space="preserve">- Se inscrito no Registro Público de Empresas Mercantis, </w:t>
      </w:r>
      <w:r w:rsidRPr="00495ED1">
        <w:rPr>
          <w:rFonts w:ascii="Arial" w:eastAsia="Arial Unicode MS" w:hAnsi="Arial" w:cs="Arial"/>
          <w:i/>
          <w:lang w:eastAsia="pt-BR"/>
        </w:rPr>
        <w:t>declaração de enquadramento arquivada ou a certidão simplificada expedida pela Junta Comercial, ou equivalente, da sede da pequena empresa;</w:t>
      </w:r>
    </w:p>
    <w:p w:rsidR="00BC3063" w:rsidRPr="00495ED1" w:rsidRDefault="00BC3063" w:rsidP="00BC3063">
      <w:pPr>
        <w:spacing w:before="120" w:after="120" w:line="240" w:lineRule="auto"/>
        <w:jc w:val="both"/>
        <w:rPr>
          <w:rFonts w:ascii="Arial" w:eastAsia="Arial Unicode MS" w:hAnsi="Arial" w:cs="Arial"/>
          <w:b/>
          <w:i/>
          <w:lang w:eastAsia="pt-BR"/>
        </w:rPr>
      </w:pPr>
      <w:r w:rsidRPr="00495ED1">
        <w:rPr>
          <w:rFonts w:ascii="Arial" w:eastAsia="Arial Unicode MS" w:hAnsi="Arial" w:cs="Arial"/>
          <w:b/>
          <w:i/>
          <w:lang w:eastAsia="pt-BR"/>
        </w:rPr>
        <w:t xml:space="preserve">- Se inscrito no Registro Civil de Pessoas Jurídicas, </w:t>
      </w:r>
      <w:r w:rsidRPr="00495ED1">
        <w:rPr>
          <w:rFonts w:ascii="Arial" w:eastAsia="Arial Unicode MS" w:hAnsi="Arial" w:cs="Arial"/>
          <w:i/>
          <w:lang w:eastAsia="pt-BR"/>
        </w:rPr>
        <w:t>declaração de enquadramento arquivada ou a Certidão de Breve Relato do Cartório de Registro Civil de Pessoas Jurídicas, ou equivalente, da sede da pequena empresa.</w:t>
      </w:r>
    </w:p>
    <w:p w:rsidR="00BC3063" w:rsidRPr="00495ED1" w:rsidRDefault="00BC3063" w:rsidP="00BC3063">
      <w:pPr>
        <w:spacing w:before="120" w:after="120" w:line="240" w:lineRule="auto"/>
        <w:jc w:val="both"/>
        <w:rPr>
          <w:rFonts w:ascii="Arial" w:eastAsia="Arial Unicode MS" w:hAnsi="Arial" w:cs="Arial"/>
          <w:b/>
          <w:i/>
          <w:lang w:eastAsia="pt-BR"/>
        </w:rPr>
      </w:pPr>
      <w:r w:rsidRPr="00495ED1">
        <w:rPr>
          <w:rFonts w:ascii="Arial" w:eastAsia="Arial Unicode MS" w:hAnsi="Arial" w:cs="Arial"/>
          <w:b/>
          <w:i/>
          <w:lang w:eastAsia="pt-BR"/>
        </w:rPr>
        <w:t xml:space="preserve">- O licitante optante pelo Regime do Simples Nacional </w:t>
      </w:r>
      <w:r w:rsidRPr="00495ED1">
        <w:rPr>
          <w:rFonts w:ascii="Arial" w:eastAsia="Arial Unicode MS" w:hAnsi="Arial" w:cs="Arial"/>
          <w:i/>
          <w:lang w:eastAsia="pt-BR"/>
        </w:rPr>
        <w:t>deverá apresentar Declaração de Opção pelo “Simples Nacional”.</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b/>
          <w:i/>
          <w:sz w:val="24"/>
          <w:lang w:eastAsia="pt-BR"/>
        </w:rPr>
        <w:t>OBS: O licitante que apresentar declaração falsa responderá por seus atos, civil, penal e administrativamente.</w:t>
      </w:r>
    </w:p>
    <w:p w:rsidR="00BC3063" w:rsidRPr="00495ED1" w:rsidRDefault="00BC3063" w:rsidP="00BC3063">
      <w:pPr>
        <w:numPr>
          <w:ilvl w:val="0"/>
          <w:numId w:val="15"/>
        </w:numPr>
        <w:tabs>
          <w:tab w:val="center" w:pos="2268"/>
        </w:tabs>
        <w:spacing w:before="120" w:after="120" w:line="240" w:lineRule="auto"/>
        <w:jc w:val="both"/>
        <w:rPr>
          <w:rFonts w:ascii="Arial" w:eastAsia="Times New Roman" w:hAnsi="Arial" w:cs="Arial"/>
          <w:bCs/>
          <w:sz w:val="24"/>
          <w:szCs w:val="24"/>
          <w:lang w:eastAsia="pt-BR"/>
        </w:rPr>
      </w:pPr>
      <w:r w:rsidRPr="00495ED1">
        <w:rPr>
          <w:rFonts w:ascii="Arial" w:eastAsia="Times New Roman" w:hAnsi="Arial" w:cs="Arial"/>
          <w:bCs/>
          <w:sz w:val="24"/>
          <w:szCs w:val="24"/>
          <w:lang w:eastAsia="pt-BR"/>
        </w:rPr>
        <w:t xml:space="preserve">01 (um) envelope contendo a proposta comercial (ENVELOPE Nº 1); </w:t>
      </w:r>
    </w:p>
    <w:p w:rsidR="00BC3063" w:rsidRPr="00495ED1" w:rsidRDefault="00BC3063" w:rsidP="00BC3063">
      <w:pPr>
        <w:numPr>
          <w:ilvl w:val="0"/>
          <w:numId w:val="15"/>
        </w:numPr>
        <w:tabs>
          <w:tab w:val="center" w:pos="2268"/>
        </w:tabs>
        <w:spacing w:before="120" w:after="120" w:line="240" w:lineRule="auto"/>
        <w:jc w:val="both"/>
        <w:rPr>
          <w:rFonts w:ascii="Arial" w:eastAsia="Times New Roman" w:hAnsi="Arial" w:cs="Arial"/>
          <w:bCs/>
          <w:sz w:val="24"/>
          <w:szCs w:val="24"/>
          <w:lang w:eastAsia="pt-BR"/>
        </w:rPr>
      </w:pPr>
      <w:r w:rsidRPr="00495ED1">
        <w:rPr>
          <w:rFonts w:ascii="Arial" w:eastAsia="Times New Roman" w:hAnsi="Arial" w:cs="Arial"/>
          <w:bCs/>
          <w:sz w:val="24"/>
          <w:szCs w:val="24"/>
          <w:lang w:eastAsia="pt-BR"/>
        </w:rPr>
        <w:t>01 (um) envelope contendo os documentos da habilitação (ENVELOPE Nº 2);</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lastRenderedPageBreak/>
        <w:t xml:space="preserve">3.2- Os envelopes “Proposta Comercial” e “Documentos de Habilitação” deverão ser indevassáveis, hermeticamente fechados e entregues a pregoeira, na sessão pública de abertura deste certame, </w:t>
      </w:r>
      <w:r w:rsidRPr="00495ED1">
        <w:rPr>
          <w:rFonts w:ascii="Arial" w:eastAsia="Times New Roman" w:hAnsi="Arial" w:cs="Arial"/>
          <w:bCs/>
          <w:snapToGrid w:val="0"/>
          <w:lang w:eastAsia="pt-BR"/>
        </w:rPr>
        <w:t>registrando em ata a presença dos participantes</w:t>
      </w:r>
      <w:r w:rsidRPr="00495ED1">
        <w:rPr>
          <w:rFonts w:ascii="Arial" w:eastAsia="Times New Roman" w:hAnsi="Arial" w:cs="Arial"/>
          <w:color w:val="000000"/>
          <w:lang w:eastAsia="pt-BR"/>
        </w:rPr>
        <w:t>;</w:t>
      </w:r>
    </w:p>
    <w:p w:rsidR="00BC3063" w:rsidRPr="00495ED1" w:rsidRDefault="00BC3063" w:rsidP="00BC3063">
      <w:pPr>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3.3- A PREGOEIRA não se responsabilizará por envelopes de “Proposta Comercial” e “Documentos de Habilitação” que não sejam entregues a pregoeira e seus auxiliares, no local, data e horário definidos neste edital.</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3.4. - Ocorrendo decretação de feriado ou outro fato superveniente, de caráter público que impeça a realização deste evento na data acima mencionada, a licitação ficará automaticamente prorrogada para o primeiro dia útil subseqüente, independentemente de nova comunicação.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3.5 - </w:t>
      </w:r>
      <w:r w:rsidRPr="00495ED1">
        <w:rPr>
          <w:rFonts w:ascii="Arial" w:eastAsia="Times New Roman" w:hAnsi="Arial" w:cs="Arial"/>
          <w:bCs/>
          <w:lang w:eastAsia="pt-BR"/>
        </w:rPr>
        <w:t>Poderá o licitante apresentar envelopes através da Empresa Brasileira de correios e telégrafos ou por representante não credenciado, ficando o licitante obrigado a apresentá-los até a hora e data estabelecida no preâmbulo deste edital.</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color w:val="000000"/>
          <w:lang w:eastAsia="pt-BR"/>
        </w:rPr>
        <w:t xml:space="preserve">3.6 - </w:t>
      </w:r>
      <w:r w:rsidRPr="00495ED1">
        <w:rPr>
          <w:rFonts w:ascii="Arial" w:eastAsia="Times New Roman" w:hAnsi="Arial" w:cs="Arial"/>
          <w:bCs/>
          <w:lang w:eastAsia="pt-BR"/>
        </w:rPr>
        <w:t>Os conjuntos de documentos relativos à “Proposta de Preço” e à “Habilitação” deverão ser entregues separadamente, em envelopes fechados, identificados com o nome da licitante, o número e objeto da licitação e, respectivamente, os títulos dos conteúdos "Proposta de Preço" e "Documentos de Habilitação", na forma dos incisos I e II a seguir:</w:t>
      </w:r>
    </w:p>
    <w:p w:rsidR="00BC3063" w:rsidRPr="00495ED1" w:rsidRDefault="00BC3063" w:rsidP="00BC3063">
      <w:pPr>
        <w:tabs>
          <w:tab w:val="center" w:pos="2268"/>
        </w:tabs>
        <w:spacing w:before="120" w:after="120" w:line="240" w:lineRule="auto"/>
        <w:jc w:val="both"/>
        <w:rPr>
          <w:rFonts w:ascii="Arial" w:eastAsia="Times New Roman" w:hAnsi="Arial" w:cs="Arial"/>
          <w:bCs/>
          <w:i/>
          <w:u w:val="single"/>
          <w:lang w:eastAsia="pt-BR"/>
        </w:rPr>
      </w:pPr>
      <w:r w:rsidRPr="00495ED1">
        <w:rPr>
          <w:rFonts w:ascii="Arial" w:eastAsia="Times New Roman" w:hAnsi="Arial" w:cs="Arial"/>
          <w:bCs/>
          <w:i/>
          <w:u w:val="single"/>
          <w:lang w:eastAsia="pt-BR"/>
        </w:rPr>
        <w:t>I - Envelope contendo os documentos relativos à Proposta de Preço:</w:t>
      </w:r>
    </w:p>
    <w:p w:rsidR="00BC3063" w:rsidRPr="00495ED1" w:rsidRDefault="00BC3063" w:rsidP="00BC3063">
      <w:pPr>
        <w:keepNext/>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ENVELOPE N.º 1 – PROPOSTA DE PREÇO</w:t>
      </w:r>
    </w:p>
    <w:p w:rsidR="00BC3063" w:rsidRPr="00495ED1" w:rsidRDefault="00C05E5F" w:rsidP="00BC3063">
      <w:pPr>
        <w:keepNext/>
        <w:snapToGrid w:val="0"/>
        <w:spacing w:before="120" w:after="120" w:line="240" w:lineRule="auto"/>
        <w:jc w:val="both"/>
        <w:rPr>
          <w:rFonts w:ascii="Arial" w:eastAsia="Times New Roman" w:hAnsi="Arial" w:cs="Arial"/>
          <w:color w:val="000000"/>
          <w:lang w:eastAsia="pt-BR"/>
        </w:rPr>
      </w:pPr>
      <w:r>
        <w:rPr>
          <w:rFonts w:ascii="Arial" w:eastAsia="Times New Roman" w:hAnsi="Arial" w:cs="Arial"/>
          <w:bCs/>
          <w:lang w:eastAsia="pt-BR"/>
        </w:rPr>
        <w:t xml:space="preserve">SAAE IGUATAMA </w:t>
      </w:r>
    </w:p>
    <w:p w:rsidR="00BC3063" w:rsidRPr="00C05E5F" w:rsidRDefault="00BC3063" w:rsidP="00BC3063">
      <w:pPr>
        <w:keepNext/>
        <w:snapToGrid w:val="0"/>
        <w:spacing w:before="120" w:after="120" w:line="240" w:lineRule="auto"/>
        <w:jc w:val="both"/>
        <w:rPr>
          <w:rFonts w:ascii="Arial" w:eastAsia="Times New Roman" w:hAnsi="Arial" w:cs="Arial"/>
          <w:lang w:eastAsia="pt-BR"/>
        </w:rPr>
      </w:pPr>
      <w:r w:rsidRPr="00495ED1">
        <w:rPr>
          <w:rFonts w:ascii="Arial" w:eastAsia="Times New Roman" w:hAnsi="Arial" w:cs="Arial"/>
          <w:color w:val="000000"/>
          <w:lang w:eastAsia="pt-BR"/>
        </w:rPr>
        <w:t xml:space="preserve">DEPARTAMENTO DE </w:t>
      </w:r>
      <w:r w:rsidRPr="00C05E5F">
        <w:rPr>
          <w:rFonts w:ascii="Arial" w:eastAsia="Times New Roman" w:hAnsi="Arial" w:cs="Arial"/>
          <w:lang w:eastAsia="pt-BR"/>
        </w:rPr>
        <w:t xml:space="preserve">LICITAÇÃO </w:t>
      </w:r>
    </w:p>
    <w:p w:rsidR="00BC3063" w:rsidRPr="00C05E5F" w:rsidRDefault="00BC3063" w:rsidP="00BC3063">
      <w:pPr>
        <w:keepNext/>
        <w:snapToGrid w:val="0"/>
        <w:spacing w:before="120" w:after="120" w:line="240" w:lineRule="auto"/>
        <w:jc w:val="both"/>
        <w:rPr>
          <w:rFonts w:ascii="Arial" w:eastAsia="Times New Roman" w:hAnsi="Arial" w:cs="Arial"/>
          <w:lang w:eastAsia="pt-BR"/>
        </w:rPr>
      </w:pPr>
      <w:r w:rsidRPr="00C05E5F">
        <w:rPr>
          <w:rFonts w:ascii="Arial" w:eastAsia="Times New Roman" w:hAnsi="Arial" w:cs="Arial"/>
          <w:lang w:eastAsia="pt-BR"/>
        </w:rPr>
        <w:t>PROCESSO LICITATÓRIO N.</w:t>
      </w:r>
      <w:r w:rsidR="00C05E5F" w:rsidRPr="00C05E5F">
        <w:rPr>
          <w:rFonts w:ascii="Arial" w:eastAsia="Times New Roman" w:hAnsi="Arial" w:cs="Arial"/>
          <w:lang w:eastAsia="pt-BR"/>
        </w:rPr>
        <w:t xml:space="preserve">     /2021</w:t>
      </w:r>
    </w:p>
    <w:p w:rsidR="00BC3063" w:rsidRPr="00C05E5F" w:rsidRDefault="00BC3063" w:rsidP="00BC3063">
      <w:pPr>
        <w:keepNext/>
        <w:snapToGrid w:val="0"/>
        <w:spacing w:before="120" w:after="120" w:line="240" w:lineRule="auto"/>
        <w:jc w:val="both"/>
        <w:rPr>
          <w:rFonts w:ascii="Arial" w:eastAsia="Times New Roman" w:hAnsi="Arial" w:cs="Arial"/>
          <w:lang w:eastAsia="pt-BR"/>
        </w:rPr>
      </w:pPr>
      <w:r w:rsidRPr="00C05E5F">
        <w:rPr>
          <w:rFonts w:ascii="Arial" w:eastAsia="Times New Roman" w:hAnsi="Arial" w:cs="Arial"/>
          <w:lang w:eastAsia="pt-BR"/>
        </w:rPr>
        <w:t xml:space="preserve">PREGÃOPRESENCIAL N.º </w:t>
      </w:r>
      <w:r w:rsidRPr="00C05E5F">
        <w:rPr>
          <w:rFonts w:ascii="Arial" w:eastAsia="Times New Roman" w:hAnsi="Arial" w:cs="Arial"/>
          <w:u w:val="single"/>
          <w:lang w:eastAsia="pt-BR"/>
        </w:rPr>
        <w:t>____</w:t>
      </w:r>
      <w:r w:rsidR="00C05E5F" w:rsidRPr="00C05E5F">
        <w:rPr>
          <w:rFonts w:ascii="Arial" w:eastAsia="Times New Roman" w:hAnsi="Arial" w:cs="Arial"/>
          <w:u w:val="single"/>
          <w:lang w:eastAsia="pt-BR"/>
        </w:rPr>
        <w:t>/2021</w:t>
      </w:r>
    </w:p>
    <w:p w:rsidR="00BC3063" w:rsidRPr="00C05E5F" w:rsidRDefault="00BC3063" w:rsidP="00BC3063">
      <w:pPr>
        <w:spacing w:before="120" w:after="120" w:line="240" w:lineRule="auto"/>
        <w:jc w:val="both"/>
        <w:rPr>
          <w:rFonts w:ascii="Arial" w:eastAsia="Times New Roman" w:hAnsi="Arial" w:cs="Arial"/>
          <w:bCs/>
          <w:lang w:eastAsia="pt-BR"/>
        </w:rPr>
      </w:pPr>
      <w:r w:rsidRPr="00C05E5F">
        <w:rPr>
          <w:rFonts w:ascii="Arial" w:eastAsia="Times New Roman" w:hAnsi="Arial" w:cs="Arial"/>
          <w:bCs/>
          <w:lang w:eastAsia="pt-BR"/>
        </w:rPr>
        <w:t>LICITANTE _________________________</w:t>
      </w:r>
    </w:p>
    <w:p w:rsidR="00BC3063" w:rsidRPr="00495ED1" w:rsidRDefault="00BC3063" w:rsidP="00BC3063">
      <w:pPr>
        <w:snapToGrid w:val="0"/>
        <w:spacing w:before="120" w:after="120" w:line="240" w:lineRule="auto"/>
        <w:jc w:val="both"/>
        <w:rPr>
          <w:rFonts w:ascii="Arial" w:eastAsia="Times New Roman" w:hAnsi="Arial" w:cs="Arial"/>
          <w:bCs/>
          <w:color w:val="000000"/>
          <w:lang w:eastAsia="pt-BR"/>
        </w:rPr>
      </w:pPr>
      <w:r w:rsidRPr="00495ED1">
        <w:rPr>
          <w:rFonts w:ascii="Arial" w:eastAsia="Times New Roman" w:hAnsi="Arial" w:cs="Arial"/>
          <w:bCs/>
          <w:color w:val="000000"/>
          <w:lang w:eastAsia="pt-BR"/>
        </w:rPr>
        <w:t>CNPJ: ___________________________</w:t>
      </w:r>
    </w:p>
    <w:p w:rsidR="00BC3063" w:rsidRPr="00495ED1" w:rsidRDefault="00BC3063" w:rsidP="00BC3063">
      <w:pPr>
        <w:snapToGrid w:val="0"/>
        <w:spacing w:before="120" w:after="120" w:line="240" w:lineRule="auto"/>
        <w:jc w:val="both"/>
        <w:rPr>
          <w:rFonts w:ascii="Arial" w:eastAsia="Times New Roman" w:hAnsi="Arial" w:cs="Arial"/>
          <w:bCs/>
          <w:color w:val="000000"/>
          <w:lang w:eastAsia="pt-BR"/>
        </w:rPr>
      </w:pPr>
    </w:p>
    <w:p w:rsidR="00BC3063" w:rsidRPr="00495ED1" w:rsidRDefault="00BC3063" w:rsidP="00BC3063">
      <w:pPr>
        <w:tabs>
          <w:tab w:val="center" w:pos="2268"/>
        </w:tabs>
        <w:spacing w:before="120" w:after="120" w:line="240" w:lineRule="auto"/>
        <w:jc w:val="both"/>
        <w:rPr>
          <w:rFonts w:ascii="Arial" w:eastAsia="Times New Roman" w:hAnsi="Arial" w:cs="Arial"/>
          <w:bCs/>
          <w:i/>
          <w:u w:val="single"/>
          <w:lang w:eastAsia="pt-BR"/>
        </w:rPr>
      </w:pPr>
      <w:r w:rsidRPr="00495ED1">
        <w:rPr>
          <w:rFonts w:ascii="Arial" w:eastAsia="Times New Roman" w:hAnsi="Arial" w:cs="Arial"/>
          <w:bCs/>
          <w:i/>
          <w:u w:val="single"/>
          <w:lang w:eastAsia="pt-BR"/>
        </w:rPr>
        <w:t>II - Envelope contendo os Documentos de Habilitação:</w:t>
      </w:r>
    </w:p>
    <w:p w:rsidR="00BC3063" w:rsidRPr="00495ED1" w:rsidRDefault="00BC3063" w:rsidP="00BC3063">
      <w:pPr>
        <w:tabs>
          <w:tab w:val="center" w:pos="2268"/>
        </w:tabs>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ENVELOPE N.º 2 – DOCUMENTOS DE HABILITAÇÃO</w:t>
      </w:r>
    </w:p>
    <w:p w:rsidR="00BC3063" w:rsidRPr="00495ED1" w:rsidRDefault="00C05E5F" w:rsidP="00BC3063">
      <w:pPr>
        <w:tabs>
          <w:tab w:val="center" w:pos="2268"/>
        </w:tabs>
        <w:spacing w:before="120" w:after="120" w:line="240" w:lineRule="auto"/>
        <w:jc w:val="both"/>
        <w:rPr>
          <w:rFonts w:ascii="Arial" w:eastAsia="Times New Roman" w:hAnsi="Arial" w:cs="Arial"/>
          <w:color w:val="000000"/>
          <w:lang w:eastAsia="pt-BR"/>
        </w:rPr>
      </w:pPr>
      <w:r>
        <w:rPr>
          <w:rFonts w:ascii="Arial" w:eastAsia="Times New Roman" w:hAnsi="Arial" w:cs="Arial"/>
          <w:bCs/>
          <w:lang w:eastAsia="pt-BR"/>
        </w:rPr>
        <w:t xml:space="preserve">SAAE IGUATAMA </w:t>
      </w:r>
    </w:p>
    <w:p w:rsidR="00BC3063" w:rsidRPr="00495ED1" w:rsidRDefault="00BC3063" w:rsidP="00BC3063">
      <w:pPr>
        <w:tabs>
          <w:tab w:val="center" w:pos="2268"/>
        </w:tabs>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DEPARTAMENTO DE LICITAÇÃO </w:t>
      </w:r>
    </w:p>
    <w:p w:rsidR="00BC3063" w:rsidRPr="00495ED1" w:rsidRDefault="00BC3063" w:rsidP="00BC3063">
      <w:pPr>
        <w:tabs>
          <w:tab w:val="center" w:pos="2268"/>
        </w:tabs>
        <w:spacing w:before="120" w:after="120" w:line="240" w:lineRule="auto"/>
        <w:jc w:val="both"/>
        <w:rPr>
          <w:rFonts w:ascii="Arial" w:eastAsia="Times New Roman" w:hAnsi="Arial" w:cs="Arial"/>
          <w:color w:val="000000"/>
          <w:u w:val="single"/>
          <w:lang w:eastAsia="pt-BR"/>
        </w:rPr>
      </w:pPr>
      <w:r w:rsidRPr="00495ED1">
        <w:rPr>
          <w:rFonts w:ascii="Arial" w:eastAsia="Times New Roman" w:hAnsi="Arial" w:cs="Arial"/>
          <w:color w:val="000000"/>
          <w:lang w:eastAsia="pt-BR"/>
        </w:rPr>
        <w:t xml:space="preserve">PROCESSO LICITATÓRIO N.º </w:t>
      </w:r>
      <w:r w:rsidR="00F01686">
        <w:rPr>
          <w:rFonts w:ascii="Arial" w:eastAsia="Times New Roman" w:hAnsi="Arial" w:cs="Arial"/>
          <w:color w:val="000000"/>
          <w:u w:val="single"/>
          <w:lang w:eastAsia="pt-BR"/>
        </w:rPr>
        <w:t xml:space="preserve">       /2021</w:t>
      </w:r>
    </w:p>
    <w:p w:rsidR="00BC3063" w:rsidRPr="00495ED1" w:rsidRDefault="00BC3063" w:rsidP="00BC3063">
      <w:pPr>
        <w:tabs>
          <w:tab w:val="center" w:pos="2268"/>
        </w:tabs>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PREGÃOPRESENCIAL N.º </w:t>
      </w:r>
      <w:r w:rsidR="00F01686">
        <w:rPr>
          <w:rFonts w:ascii="Arial" w:eastAsia="Times New Roman" w:hAnsi="Arial" w:cs="Arial"/>
          <w:color w:val="000000"/>
          <w:u w:val="single"/>
          <w:lang w:eastAsia="pt-BR"/>
        </w:rPr>
        <w:t>____/2021</w:t>
      </w:r>
    </w:p>
    <w:p w:rsidR="00BC3063" w:rsidRPr="00495ED1" w:rsidRDefault="00BC3063" w:rsidP="00BC3063">
      <w:pPr>
        <w:spacing w:before="120" w:after="120" w:line="240" w:lineRule="auto"/>
        <w:jc w:val="both"/>
        <w:rPr>
          <w:rFonts w:ascii="Arial" w:eastAsia="Times New Roman" w:hAnsi="Arial" w:cs="Arial"/>
          <w:bCs/>
          <w:color w:val="000000"/>
          <w:lang w:eastAsia="pt-BR"/>
        </w:rPr>
      </w:pPr>
      <w:r w:rsidRPr="00495ED1">
        <w:rPr>
          <w:rFonts w:ascii="Arial" w:eastAsia="Times New Roman" w:hAnsi="Arial" w:cs="Arial"/>
          <w:bCs/>
          <w:color w:val="000000"/>
          <w:lang w:eastAsia="pt-BR"/>
        </w:rPr>
        <w:t>LICITANTE _________________________</w:t>
      </w:r>
    </w:p>
    <w:p w:rsidR="00BC3063" w:rsidRPr="00495ED1" w:rsidRDefault="00BC3063" w:rsidP="00BC3063">
      <w:pPr>
        <w:snapToGrid w:val="0"/>
        <w:spacing w:before="120" w:after="120" w:line="240" w:lineRule="auto"/>
        <w:jc w:val="both"/>
        <w:rPr>
          <w:rFonts w:ascii="Arial" w:eastAsia="Times New Roman" w:hAnsi="Arial" w:cs="Arial"/>
          <w:bCs/>
          <w:color w:val="000000"/>
          <w:lang w:eastAsia="pt-BR"/>
        </w:rPr>
      </w:pPr>
      <w:r w:rsidRPr="00495ED1">
        <w:rPr>
          <w:rFonts w:ascii="Arial" w:eastAsia="Times New Roman" w:hAnsi="Arial" w:cs="Arial"/>
          <w:bCs/>
          <w:color w:val="000000"/>
          <w:lang w:eastAsia="pt-BR"/>
        </w:rPr>
        <w:t>CNPJ: __________________________</w:t>
      </w:r>
    </w:p>
    <w:p w:rsidR="00BC3063" w:rsidRPr="00495ED1" w:rsidRDefault="00BC3063" w:rsidP="00BC3063">
      <w:pPr>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snapToGrid w:val="0"/>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4 - CREDENCIAMENTO</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4.1. A licitante deverá se apresentar para credenciamento junto a Pregoeira por um representante devidamente munido de documento que o credencie a participar deste procedimento licitatório.</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lastRenderedPageBreak/>
        <w:t>4.2. Cada licitante credenciará apenas um representante que será o único admitido a intervir nas fases do procedimento licitatório e a responder, para todos os atos e efeitos previstos neste Edital, por sua representada.</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4.3. Por credenciamento entende-se a apresentação conjunta dos seguintes documentos:</w:t>
      </w:r>
    </w:p>
    <w:p w:rsidR="00BC3063" w:rsidRPr="00495ED1" w:rsidRDefault="00BC3063" w:rsidP="00BC3063">
      <w:pPr>
        <w:widowControl w:val="0"/>
        <w:tabs>
          <w:tab w:val="left" w:pos="0"/>
        </w:tabs>
        <w:autoSpaceDE w:val="0"/>
        <w:autoSpaceDN w:val="0"/>
        <w:adjustRightInd w:val="0"/>
        <w:spacing w:before="120" w:after="120" w:line="240" w:lineRule="auto"/>
        <w:ind w:right="-196"/>
        <w:rPr>
          <w:rFonts w:ascii="Arial" w:eastAsia="Times New Roman" w:hAnsi="Arial" w:cs="Arial"/>
          <w:b/>
          <w:lang w:val="pt-PT" w:eastAsia="pt-BR"/>
        </w:rPr>
      </w:pPr>
      <w:r w:rsidRPr="00495ED1">
        <w:rPr>
          <w:rFonts w:ascii="Arial" w:eastAsia="Times New Roman" w:hAnsi="Arial" w:cs="Arial"/>
          <w:lang w:val="pt-PT" w:eastAsia="pt-BR"/>
        </w:rPr>
        <w:t>4.3.1 -</w:t>
      </w:r>
      <w:r w:rsidRPr="00495ED1">
        <w:rPr>
          <w:rFonts w:ascii="Arial" w:eastAsia="Times New Roman" w:hAnsi="Arial" w:cs="Arial"/>
          <w:b/>
          <w:lang w:val="pt-PT" w:eastAsia="pt-BR"/>
        </w:rPr>
        <w:t xml:space="preserve">Em caso de Proprietário ou Sócio de empresas: </w:t>
      </w:r>
    </w:p>
    <w:p w:rsidR="00BC3063" w:rsidRPr="00495ED1" w:rsidRDefault="00BC3063" w:rsidP="00BC3063">
      <w:pPr>
        <w:widowControl w:val="0"/>
        <w:numPr>
          <w:ilvl w:val="0"/>
          <w:numId w:val="2"/>
        </w:numPr>
        <w:tabs>
          <w:tab w:val="left" w:pos="357"/>
        </w:tabs>
        <w:autoSpaceDE w:val="0"/>
        <w:autoSpaceDN w:val="0"/>
        <w:adjustRightInd w:val="0"/>
        <w:spacing w:before="120" w:after="120" w:line="240" w:lineRule="auto"/>
        <w:ind w:right="-196"/>
        <w:jc w:val="both"/>
        <w:rPr>
          <w:rFonts w:ascii="Arial" w:eastAsia="Times New Roman" w:hAnsi="Arial" w:cs="Arial"/>
          <w:lang w:val="pt-PT" w:eastAsia="pt-BR"/>
        </w:rPr>
      </w:pPr>
      <w:r w:rsidRPr="00495ED1">
        <w:rPr>
          <w:rFonts w:ascii="Arial" w:eastAsia="Times New Roman" w:hAnsi="Arial" w:cs="Arial"/>
          <w:lang w:eastAsia="pt-BR"/>
        </w:rPr>
        <w:t xml:space="preserve">Declaração dando ciência de que cumpre plenamente os requisitos de habilitação, conforme </w:t>
      </w:r>
      <w:r w:rsidRPr="00495ED1">
        <w:rPr>
          <w:rFonts w:ascii="Arial" w:eastAsia="Times New Roman" w:hAnsi="Arial" w:cs="Arial"/>
          <w:b/>
          <w:color w:val="000000"/>
          <w:lang w:eastAsia="pt-BR"/>
        </w:rPr>
        <w:t>Anexo V</w:t>
      </w:r>
    </w:p>
    <w:p w:rsidR="00BC3063" w:rsidRPr="00495ED1" w:rsidRDefault="00BC3063" w:rsidP="00BC3063">
      <w:pPr>
        <w:widowControl w:val="0"/>
        <w:numPr>
          <w:ilvl w:val="0"/>
          <w:numId w:val="2"/>
        </w:numPr>
        <w:tabs>
          <w:tab w:val="left" w:pos="357"/>
        </w:tabs>
        <w:autoSpaceDE w:val="0"/>
        <w:autoSpaceDN w:val="0"/>
        <w:adjustRightInd w:val="0"/>
        <w:spacing w:before="120" w:after="120" w:line="240" w:lineRule="auto"/>
        <w:ind w:right="-196"/>
        <w:jc w:val="both"/>
        <w:rPr>
          <w:rFonts w:ascii="Arial" w:eastAsia="Times New Roman" w:hAnsi="Arial" w:cs="Arial"/>
          <w:lang w:val="pt-PT" w:eastAsia="pt-BR"/>
        </w:rPr>
      </w:pPr>
      <w:r w:rsidRPr="00495ED1">
        <w:rPr>
          <w:rFonts w:ascii="Arial" w:eastAsia="Times New Roman" w:hAnsi="Arial" w:cs="Arial"/>
          <w:lang w:val="pt-PT" w:eastAsia="pt-BR"/>
        </w:rPr>
        <w:t>Cópia do Contrato Social e Ultima Alteração ou Requerimento de Empresário, ou documento equivalente que comprove a condição da sociedade ou de propriedade da empresa;</w:t>
      </w:r>
    </w:p>
    <w:p w:rsidR="00BC3063" w:rsidRPr="00495ED1" w:rsidRDefault="00BC3063" w:rsidP="00BC3063">
      <w:pPr>
        <w:widowControl w:val="0"/>
        <w:numPr>
          <w:ilvl w:val="0"/>
          <w:numId w:val="2"/>
        </w:numPr>
        <w:tabs>
          <w:tab w:val="left" w:pos="357"/>
        </w:tabs>
        <w:autoSpaceDE w:val="0"/>
        <w:autoSpaceDN w:val="0"/>
        <w:adjustRightInd w:val="0"/>
        <w:spacing w:before="120" w:after="120" w:line="240" w:lineRule="auto"/>
        <w:ind w:right="-196"/>
        <w:jc w:val="both"/>
        <w:rPr>
          <w:rFonts w:ascii="Arial" w:eastAsia="Times New Roman" w:hAnsi="Arial" w:cs="Arial"/>
          <w:lang w:val="pt-PT" w:eastAsia="pt-BR"/>
        </w:rPr>
      </w:pPr>
      <w:r w:rsidRPr="00495ED1">
        <w:rPr>
          <w:rFonts w:ascii="Arial" w:eastAsia="Times New Roman" w:hAnsi="Arial" w:cs="Arial"/>
          <w:lang w:val="pt-PT" w:eastAsia="pt-BR"/>
        </w:rPr>
        <w:t>Carteira de Identidade ou outro equivalente desde que seja oficial e contenha foto.</w:t>
      </w:r>
    </w:p>
    <w:p w:rsidR="00BC3063" w:rsidRPr="00495ED1" w:rsidRDefault="00BC3063" w:rsidP="00BC3063">
      <w:pPr>
        <w:widowControl w:val="0"/>
        <w:tabs>
          <w:tab w:val="left" w:pos="357"/>
        </w:tabs>
        <w:autoSpaceDE w:val="0"/>
        <w:autoSpaceDN w:val="0"/>
        <w:adjustRightInd w:val="0"/>
        <w:spacing w:before="120" w:after="120" w:line="240" w:lineRule="auto"/>
        <w:ind w:right="-196"/>
        <w:jc w:val="both"/>
        <w:rPr>
          <w:rFonts w:ascii="Arial" w:eastAsia="Times New Roman" w:hAnsi="Arial" w:cs="Arial"/>
          <w:b/>
          <w:lang w:val="pt-PT" w:eastAsia="pt-BR"/>
        </w:rPr>
      </w:pPr>
      <w:r w:rsidRPr="00495ED1">
        <w:rPr>
          <w:rFonts w:ascii="Arial" w:eastAsia="Times New Roman" w:hAnsi="Arial" w:cs="Arial"/>
          <w:lang w:val="pt-PT" w:eastAsia="pt-BR"/>
        </w:rPr>
        <w:t>4.3.2 -</w:t>
      </w:r>
      <w:r w:rsidRPr="00495ED1">
        <w:rPr>
          <w:rFonts w:ascii="Arial" w:eastAsia="Times New Roman" w:hAnsi="Arial" w:cs="Arial"/>
          <w:b/>
          <w:lang w:val="pt-PT" w:eastAsia="pt-BR"/>
        </w:rPr>
        <w:t xml:space="preserve"> Em caso de Representante que </w:t>
      </w:r>
      <w:r w:rsidRPr="00495ED1">
        <w:rPr>
          <w:rFonts w:ascii="Arial" w:eastAsia="Times New Roman" w:hAnsi="Arial" w:cs="Arial"/>
          <w:b/>
          <w:u w:val="single"/>
          <w:lang w:val="pt-PT" w:eastAsia="pt-BR"/>
        </w:rPr>
        <w:t>NÃO</w:t>
      </w:r>
      <w:r w:rsidRPr="00495ED1">
        <w:rPr>
          <w:rFonts w:ascii="Arial" w:eastAsia="Times New Roman" w:hAnsi="Arial" w:cs="Arial"/>
          <w:b/>
          <w:lang w:val="pt-PT" w:eastAsia="pt-BR"/>
        </w:rPr>
        <w:t xml:space="preserve"> seja proprietário: </w:t>
      </w:r>
    </w:p>
    <w:p w:rsidR="00BC3063" w:rsidRPr="00495ED1" w:rsidRDefault="00BC3063" w:rsidP="00BC3063">
      <w:pPr>
        <w:widowControl w:val="0"/>
        <w:numPr>
          <w:ilvl w:val="0"/>
          <w:numId w:val="3"/>
        </w:numPr>
        <w:tabs>
          <w:tab w:val="left" w:pos="357"/>
        </w:tabs>
        <w:autoSpaceDE w:val="0"/>
        <w:autoSpaceDN w:val="0"/>
        <w:adjustRightInd w:val="0"/>
        <w:spacing w:before="120" w:after="120" w:line="240" w:lineRule="auto"/>
        <w:ind w:right="-196"/>
        <w:jc w:val="both"/>
        <w:rPr>
          <w:rFonts w:ascii="Arial" w:eastAsia="Times New Roman" w:hAnsi="Arial" w:cs="Arial"/>
          <w:lang w:val="pt-PT" w:eastAsia="pt-BR"/>
        </w:rPr>
      </w:pPr>
      <w:r w:rsidRPr="00495ED1">
        <w:rPr>
          <w:rFonts w:ascii="Arial" w:eastAsia="Times New Roman" w:hAnsi="Arial" w:cs="Arial"/>
          <w:lang w:eastAsia="pt-BR"/>
        </w:rPr>
        <w:t xml:space="preserve">Declaração dando ciência de que cumpre plenamente os requisitos de habilitação, conforme </w:t>
      </w:r>
      <w:r w:rsidRPr="00495ED1">
        <w:rPr>
          <w:rFonts w:ascii="Arial" w:eastAsia="Times New Roman" w:hAnsi="Arial" w:cs="Arial"/>
          <w:b/>
          <w:color w:val="000000"/>
          <w:lang w:eastAsia="pt-BR"/>
        </w:rPr>
        <w:t>Anexo V</w:t>
      </w:r>
      <w:r w:rsidRPr="00495ED1">
        <w:rPr>
          <w:rFonts w:ascii="Arial" w:eastAsia="Times New Roman" w:hAnsi="Arial" w:cs="Arial"/>
          <w:lang w:val="pt-PT" w:eastAsia="pt-BR"/>
        </w:rPr>
        <w:t>.</w:t>
      </w:r>
    </w:p>
    <w:p w:rsidR="00BC3063" w:rsidRPr="00495ED1" w:rsidRDefault="00BC3063" w:rsidP="00BC3063">
      <w:pPr>
        <w:widowControl w:val="0"/>
        <w:numPr>
          <w:ilvl w:val="0"/>
          <w:numId w:val="3"/>
        </w:numPr>
        <w:tabs>
          <w:tab w:val="left" w:pos="357"/>
        </w:tabs>
        <w:autoSpaceDE w:val="0"/>
        <w:autoSpaceDN w:val="0"/>
        <w:adjustRightInd w:val="0"/>
        <w:spacing w:before="120" w:after="120" w:line="240" w:lineRule="auto"/>
        <w:ind w:right="-196"/>
        <w:jc w:val="both"/>
        <w:rPr>
          <w:rFonts w:ascii="Arial" w:eastAsia="Times New Roman" w:hAnsi="Arial" w:cs="Arial"/>
          <w:b/>
          <w:lang w:val="pt-PT" w:eastAsia="pt-BR"/>
        </w:rPr>
      </w:pPr>
      <w:r w:rsidRPr="00495ED1">
        <w:rPr>
          <w:rFonts w:ascii="Arial" w:eastAsia="Times New Roman" w:hAnsi="Arial" w:cs="Arial"/>
          <w:lang w:val="pt-PT" w:eastAsia="pt-BR"/>
        </w:rPr>
        <w:t xml:space="preserve">Documento de credenciamento que comprove os necessários poderes para formular ofertas, lances de preços e praticar todos os demais atos pertinentes ao certame, em nome da empresa, com poderes específicos nos termos do modelo </w:t>
      </w:r>
      <w:r w:rsidRPr="00495ED1">
        <w:rPr>
          <w:rFonts w:ascii="Arial" w:eastAsia="Times New Roman" w:hAnsi="Arial" w:cs="Arial"/>
          <w:b/>
          <w:u w:val="single"/>
          <w:lang w:val="pt-PT" w:eastAsia="pt-BR"/>
        </w:rPr>
        <w:t>ANEXO II</w:t>
      </w:r>
      <w:r w:rsidRPr="00495ED1">
        <w:rPr>
          <w:rFonts w:ascii="Arial" w:eastAsia="Times New Roman" w:hAnsi="Arial" w:cs="Arial"/>
          <w:b/>
          <w:lang w:val="pt-PT" w:eastAsia="pt-BR"/>
        </w:rPr>
        <w:t xml:space="preserve"> (Com firma reconhecida em Cartório).</w:t>
      </w:r>
    </w:p>
    <w:p w:rsidR="00BC3063" w:rsidRPr="00495ED1" w:rsidRDefault="00BC3063" w:rsidP="00BC3063">
      <w:pPr>
        <w:widowControl w:val="0"/>
        <w:numPr>
          <w:ilvl w:val="0"/>
          <w:numId w:val="3"/>
        </w:numPr>
        <w:tabs>
          <w:tab w:val="left" w:pos="357"/>
        </w:tabs>
        <w:autoSpaceDE w:val="0"/>
        <w:autoSpaceDN w:val="0"/>
        <w:adjustRightInd w:val="0"/>
        <w:spacing w:before="120" w:after="120" w:line="240" w:lineRule="auto"/>
        <w:ind w:right="-196"/>
        <w:jc w:val="both"/>
        <w:rPr>
          <w:rFonts w:ascii="Arial" w:eastAsia="Times New Roman" w:hAnsi="Arial" w:cs="Arial"/>
          <w:lang w:val="pt-PT" w:eastAsia="pt-BR"/>
        </w:rPr>
      </w:pPr>
      <w:r w:rsidRPr="00495ED1">
        <w:rPr>
          <w:rFonts w:ascii="Arial" w:eastAsia="Times New Roman" w:hAnsi="Arial" w:cs="Arial"/>
          <w:lang w:val="pt-PT" w:eastAsia="pt-BR"/>
        </w:rPr>
        <w:t>Cópia do Contrato Social e Ultima Alteração ou Requerimento de Empresário, ou documento equivalente;</w:t>
      </w:r>
    </w:p>
    <w:p w:rsidR="00BC3063" w:rsidRPr="00495ED1" w:rsidRDefault="00BC3063" w:rsidP="00BC3063">
      <w:pPr>
        <w:widowControl w:val="0"/>
        <w:numPr>
          <w:ilvl w:val="0"/>
          <w:numId w:val="3"/>
        </w:numPr>
        <w:tabs>
          <w:tab w:val="left" w:pos="357"/>
        </w:tabs>
        <w:autoSpaceDE w:val="0"/>
        <w:autoSpaceDN w:val="0"/>
        <w:adjustRightInd w:val="0"/>
        <w:spacing w:before="120" w:after="120" w:line="240" w:lineRule="auto"/>
        <w:ind w:right="-196"/>
        <w:jc w:val="both"/>
        <w:rPr>
          <w:rFonts w:ascii="Arial" w:eastAsia="Times New Roman" w:hAnsi="Arial" w:cs="Arial"/>
          <w:lang w:val="pt-PT" w:eastAsia="pt-BR"/>
        </w:rPr>
      </w:pPr>
      <w:r w:rsidRPr="00495ED1">
        <w:rPr>
          <w:rFonts w:ascii="Arial" w:eastAsia="Times New Roman" w:hAnsi="Arial" w:cs="Arial"/>
          <w:lang w:val="pt-PT" w:eastAsia="pt-BR"/>
        </w:rPr>
        <w:t>Carteira de Identidade ou outro equivalente desde que seja oficial e contenha foto.</w:t>
      </w:r>
    </w:p>
    <w:p w:rsidR="00BC3063" w:rsidRPr="00495ED1" w:rsidRDefault="00BC3063" w:rsidP="00BC3063">
      <w:pPr>
        <w:widowControl w:val="0"/>
        <w:tabs>
          <w:tab w:val="left" w:pos="357"/>
        </w:tabs>
        <w:autoSpaceDE w:val="0"/>
        <w:autoSpaceDN w:val="0"/>
        <w:adjustRightInd w:val="0"/>
        <w:spacing w:before="120" w:after="120" w:line="240" w:lineRule="auto"/>
        <w:ind w:right="-196"/>
        <w:jc w:val="both"/>
        <w:rPr>
          <w:rFonts w:ascii="Arial" w:eastAsia="Times New Roman" w:hAnsi="Arial" w:cs="Arial"/>
          <w:b/>
          <w:i/>
          <w:lang w:val="pt-PT" w:eastAsia="pt-BR"/>
        </w:rPr>
      </w:pPr>
      <w:r w:rsidRPr="00495ED1">
        <w:rPr>
          <w:rFonts w:ascii="Arial" w:eastAsia="Times New Roman" w:hAnsi="Arial" w:cs="Arial"/>
          <w:b/>
          <w:lang w:val="pt-PT" w:eastAsia="pt-BR"/>
        </w:rPr>
        <w:t xml:space="preserve">4.4 – </w:t>
      </w:r>
      <w:r w:rsidRPr="00495ED1">
        <w:rPr>
          <w:rFonts w:ascii="Arial" w:eastAsia="Times New Roman" w:hAnsi="Arial" w:cs="Arial"/>
          <w:b/>
          <w:i/>
          <w:lang w:val="pt-PT" w:eastAsia="pt-BR"/>
        </w:rPr>
        <w:t>A comprovação de Microempresa – ME e Empresa de Pequeno Porte deverá ser apresentado junto do documento de credenciamento.</w:t>
      </w:r>
    </w:p>
    <w:p w:rsidR="00BC3063" w:rsidRPr="00495ED1" w:rsidRDefault="00BC3063" w:rsidP="00BC3063">
      <w:pPr>
        <w:spacing w:before="120" w:after="120" w:line="240" w:lineRule="auto"/>
        <w:jc w:val="both"/>
        <w:rPr>
          <w:rFonts w:ascii="Arial" w:eastAsia="Times New Roman" w:hAnsi="Arial" w:cs="Arial"/>
          <w:snapToGrid w:val="0"/>
          <w:lang w:val="pt-PT" w:eastAsia="pt-BR"/>
        </w:rPr>
      </w:pPr>
    </w:p>
    <w:p w:rsidR="00BC3063" w:rsidRPr="00495ED1" w:rsidRDefault="00BC3063" w:rsidP="00BC3063">
      <w:pPr>
        <w:snapToGrid w:val="0"/>
        <w:spacing w:before="120" w:after="120" w:line="240" w:lineRule="auto"/>
        <w:jc w:val="both"/>
        <w:rPr>
          <w:rFonts w:ascii="Arial" w:eastAsia="Times New Roman" w:hAnsi="Arial" w:cs="Arial"/>
          <w:i/>
          <w:lang w:eastAsia="pt-BR"/>
        </w:rPr>
      </w:pPr>
      <w:r w:rsidRPr="00495ED1">
        <w:rPr>
          <w:rFonts w:ascii="Arial" w:eastAsia="Times New Roman" w:hAnsi="Arial" w:cs="Arial"/>
          <w:b/>
          <w:lang w:eastAsia="pt-BR"/>
        </w:rPr>
        <w:t>5</w:t>
      </w:r>
      <w:r w:rsidRPr="00495ED1">
        <w:rPr>
          <w:rFonts w:ascii="Arial" w:eastAsia="Times New Roman" w:hAnsi="Arial" w:cs="Arial"/>
          <w:i/>
          <w:lang w:eastAsia="pt-BR"/>
        </w:rPr>
        <w:t xml:space="preserve">. </w:t>
      </w:r>
      <w:r w:rsidRPr="00495ED1">
        <w:rPr>
          <w:rFonts w:ascii="Arial" w:eastAsia="Times New Roman" w:hAnsi="Arial" w:cs="Arial"/>
          <w:b/>
          <w:lang w:eastAsia="pt-BR"/>
        </w:rPr>
        <w:t>DA IMPUGNAÇÃO DO ATO CONVOCATÓRIO</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 xml:space="preserve">5.1- Qualquer cidadão poderá solicitar esclarecimentos, providências ou impugnar o ato convocatório do presente pregão, protocolizando o pedido até 02 (dois) dias úteis antes da data fixada para o recebimento das propostas, no endereço discriminado no preâmbulo deste Edital, cabendo a Pregoeira decidir sobre a petição no prazo de 24 (vinte e quatro) </w:t>
      </w:r>
      <w:r w:rsidRPr="00495ED1">
        <w:rPr>
          <w:rFonts w:ascii="Arial" w:eastAsia="Calibri" w:hAnsi="Arial" w:cs="Arial"/>
          <w:color w:val="000000"/>
        </w:rPr>
        <w:t xml:space="preserve">a contar do recebimento da peça indicada por parte da </w:t>
      </w:r>
      <w:r w:rsidRPr="00495ED1">
        <w:rPr>
          <w:rFonts w:ascii="Arial" w:eastAsia="Calibri" w:hAnsi="Arial" w:cs="Arial"/>
          <w:b/>
          <w:bCs/>
          <w:color w:val="000000"/>
        </w:rPr>
        <w:t xml:space="preserve">autoridade </w:t>
      </w:r>
      <w:r w:rsidRPr="00495ED1">
        <w:rPr>
          <w:rFonts w:ascii="Arial" w:eastAsia="Calibri" w:hAnsi="Arial" w:cs="Arial"/>
          <w:color w:val="000000"/>
        </w:rPr>
        <w:t xml:space="preserve">referida, que, além de comportar divulgação, deverá também ser juntada aos autos do </w:t>
      </w:r>
      <w:r w:rsidRPr="00495ED1">
        <w:rPr>
          <w:rFonts w:ascii="Arial" w:eastAsia="Calibri" w:hAnsi="Arial" w:cs="Arial"/>
          <w:b/>
          <w:bCs/>
          <w:color w:val="000000"/>
        </w:rPr>
        <w:t>PREGÃO</w:t>
      </w:r>
      <w:r w:rsidRPr="00495ED1">
        <w:rPr>
          <w:rFonts w:ascii="Arial" w:eastAsia="Calibri" w:hAnsi="Arial" w:cs="Arial"/>
          <w:color w:val="000000"/>
        </w:rPr>
        <w:t xml:space="preserve">. </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5.1.1</w:t>
      </w:r>
      <w:r w:rsidRPr="00495ED1">
        <w:rPr>
          <w:rFonts w:ascii="Arial" w:eastAsia="Times New Roman" w:hAnsi="Arial" w:cs="Arial"/>
          <w:snapToGrid w:val="0"/>
          <w:lang w:eastAsia="pt-BR"/>
        </w:rPr>
        <w:tab/>
        <w:t>Caso seja acolhida a petição contra o ato convocatório, será designada nova data para a realização do certame.</w:t>
      </w:r>
    </w:p>
    <w:p w:rsidR="00BC3063" w:rsidRPr="00495ED1" w:rsidRDefault="00BC3063" w:rsidP="00BC3063">
      <w:pPr>
        <w:snapToGrid w:val="0"/>
        <w:spacing w:before="120" w:after="120" w:line="240" w:lineRule="auto"/>
        <w:jc w:val="both"/>
        <w:rPr>
          <w:rFonts w:ascii="Arial" w:eastAsia="Times New Roman" w:hAnsi="Arial" w:cs="Arial"/>
        </w:rPr>
      </w:pPr>
      <w:r w:rsidRPr="00495ED1">
        <w:rPr>
          <w:rFonts w:ascii="Arial" w:eastAsia="Times New Roman" w:hAnsi="Arial" w:cs="Arial"/>
        </w:rPr>
        <w:t>5.2. 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BC3063" w:rsidRPr="00495ED1" w:rsidRDefault="00BC3063" w:rsidP="00BC3063">
      <w:pPr>
        <w:tabs>
          <w:tab w:val="num" w:pos="720"/>
          <w:tab w:val="num" w:pos="144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snapToGrid w:val="0"/>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6. PROPOSTAS COMERCIAIS</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6.1. As propostas comerciais serão datilografadas ou impressas, </w:t>
      </w:r>
      <w:r w:rsidRPr="00495ED1">
        <w:rPr>
          <w:rFonts w:ascii="Arial" w:eastAsia="Times New Roman" w:hAnsi="Arial" w:cs="Arial"/>
          <w:color w:val="000000"/>
          <w:u w:val="single"/>
          <w:lang w:eastAsia="pt-BR"/>
        </w:rPr>
        <w:t>em uma (01) via</w:t>
      </w:r>
      <w:r w:rsidRPr="00495ED1">
        <w:rPr>
          <w:rFonts w:ascii="Arial" w:eastAsia="Times New Roman" w:hAnsi="Arial" w:cs="Arial"/>
          <w:color w:val="000000"/>
          <w:lang w:eastAsia="pt-BR"/>
        </w:rPr>
        <w:t xml:space="preserve">,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w:t>
      </w:r>
      <w:r w:rsidRPr="00495ED1">
        <w:rPr>
          <w:rFonts w:ascii="Arial" w:eastAsia="Times New Roman" w:hAnsi="Arial" w:cs="Arial"/>
          <w:color w:val="000000"/>
          <w:lang w:eastAsia="pt-BR"/>
        </w:rPr>
        <w:lastRenderedPageBreak/>
        <w:t>impedirem a exata compreensão de seu conteúdo, podendo observar o modelo anexo a este edital, e constarão:</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6.1.1.</w:t>
      </w:r>
      <w:r w:rsidRPr="00495ED1">
        <w:rPr>
          <w:rFonts w:ascii="Arial" w:eastAsia="Times New Roman" w:hAnsi="Arial" w:cs="Arial"/>
          <w:lang w:eastAsia="pt-BR"/>
        </w:rPr>
        <w:t>Indicar a razão social da empresa licitante, número de inscrição no CNPJ do estabelecimento da empresa que efetivamente irá fornecer o objeto da licitação, endereço completo, telefone, fac-símile e endereço eletrônico (e-mail), este último se houver, para contato, bem como o número da conta corrente bancária e agência respectiva</w:t>
      </w:r>
      <w:r w:rsidRPr="00495ED1">
        <w:rPr>
          <w:rFonts w:ascii="Arial" w:eastAsia="Times New Roman" w:hAnsi="Arial" w:cs="Arial"/>
          <w:color w:val="000000"/>
          <w:lang w:eastAsia="pt-BR"/>
        </w:rPr>
        <w:t>;</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6.1.2. Ser elaborada, preferencialmente, nos moldes do Anexo IV deste edital;</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6.1.3. Especificação detalhada do objeto, com indicação das </w:t>
      </w:r>
      <w:r w:rsidRPr="00495ED1">
        <w:rPr>
          <w:rFonts w:ascii="Arial" w:eastAsia="Times New Roman" w:hAnsi="Arial" w:cs="Arial"/>
          <w:b/>
          <w:color w:val="000000"/>
          <w:lang w:eastAsia="pt-BR"/>
        </w:rPr>
        <w:t>características e marcas.</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6.1.4. Prazo de validade da proposta de 60 (sessenta) dias, contados da data estipulada para a entrega dos envelopes;</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6.2. As propostas poderão ser corrigidas automaticamente pela pregoeira, caso contenham erros de soma e/ou multiplicação, bem como divergências entre o preço unitário e o total de cada item do lote, hipótese em que prevalecerá sempre o primeiro. Sendo a proposta corrigida o representante da empresa, este deverá assiná-la se estiver presente na sessão.</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6.3.Serão desclassificadas as propostas que não atenderem às exigências do presente edital e seus anexos, por estarem omissas ou apresentarem irregularidades, ou defeitos capazes de dificultar o julgamento;</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6.4. Os preços serão cotados com duas casas decimais. Ex: 10,55 </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6.5.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6.6. A licitante apresentará, FORA DO ENVELOPE, por ocasião da apresentação da Proposta Comercial, a Declaração de que atende plenamente a todos os requisitos de habilitação exigidos para o certame, conforme </w:t>
      </w:r>
      <w:r w:rsidRPr="00495ED1">
        <w:rPr>
          <w:rFonts w:ascii="Arial" w:eastAsia="Times New Roman" w:hAnsi="Arial" w:cs="Arial"/>
          <w:b/>
          <w:color w:val="000000"/>
          <w:lang w:eastAsia="pt-BR"/>
        </w:rPr>
        <w:t>Anexo V.</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6.7. As propostas não poderão impor condições ou conter opções, somente sendo admitidas propostas que ofertem apenas um modelo e um preço para o objeto desta licitação.</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6.8. A proposta deverá vir acompanhada de (</w:t>
      </w:r>
      <w:r w:rsidRPr="00495ED1">
        <w:rPr>
          <w:rFonts w:ascii="Arial" w:eastAsia="Times New Roman" w:hAnsi="Arial" w:cs="Arial"/>
          <w:color w:val="000000"/>
          <w:u w:val="single"/>
          <w:lang w:eastAsia="pt-BR"/>
        </w:rPr>
        <w:t>quando for necessário</w:t>
      </w:r>
      <w:r w:rsidRPr="00495ED1">
        <w:rPr>
          <w:rFonts w:ascii="Arial" w:eastAsia="Times New Roman" w:hAnsi="Arial" w:cs="Arial"/>
          <w:color w:val="000000"/>
          <w:lang w:eastAsia="pt-BR"/>
        </w:rPr>
        <w:t>):</w:t>
      </w:r>
    </w:p>
    <w:p w:rsidR="00BC3063" w:rsidRPr="00495ED1" w:rsidRDefault="00BC3063" w:rsidP="00BC3063">
      <w:pPr>
        <w:tabs>
          <w:tab w:val="num" w:pos="1440"/>
        </w:tabs>
        <w:snapToGrid w:val="0"/>
        <w:spacing w:before="120" w:after="120" w:line="240" w:lineRule="auto"/>
        <w:rPr>
          <w:rFonts w:ascii="Arial" w:eastAsia="Times New Roman" w:hAnsi="Arial" w:cs="Arial"/>
          <w:i/>
          <w:color w:val="000000"/>
          <w:lang w:eastAsia="pt-BR"/>
        </w:rPr>
      </w:pPr>
      <w:r w:rsidRPr="00495ED1">
        <w:rPr>
          <w:rFonts w:ascii="Arial" w:eastAsia="Times New Roman" w:hAnsi="Arial" w:cs="Arial"/>
          <w:i/>
          <w:color w:val="000000"/>
          <w:lang w:eastAsia="pt-BR"/>
        </w:rPr>
        <w:t>a) Registro do produto no Ministério da Saúde;</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i/>
          <w:color w:val="000000"/>
          <w:lang w:eastAsia="pt-BR"/>
        </w:rPr>
        <w:t>b) para a comprovação de que se trata a alínea “a”, também serão aceitos “prints” de páginas do sítio da Agência Nacional de Vigilância Sanitária – ANVISA, que estarão sujeitos à confirmação pela comissão de julgamento de licitação;</w:t>
      </w:r>
    </w:p>
    <w:p w:rsidR="00BC3063" w:rsidRPr="00495ED1" w:rsidRDefault="00BC3063" w:rsidP="00BC3063">
      <w:pPr>
        <w:tabs>
          <w:tab w:val="num" w:pos="1440"/>
        </w:tabs>
        <w:snapToGrid w:val="0"/>
        <w:spacing w:before="120" w:after="120" w:line="240" w:lineRule="auto"/>
        <w:jc w:val="both"/>
        <w:rPr>
          <w:rFonts w:ascii="Arial" w:eastAsia="Times New Roman" w:hAnsi="Arial" w:cs="Arial"/>
          <w:i/>
          <w:lang w:eastAsia="pt-BR"/>
        </w:rPr>
      </w:pPr>
      <w:r w:rsidRPr="00495ED1">
        <w:rPr>
          <w:rFonts w:ascii="Arial" w:eastAsia="Times New Roman" w:hAnsi="Arial" w:cs="Arial"/>
          <w:color w:val="000000"/>
          <w:lang w:eastAsia="pt-BR"/>
        </w:rPr>
        <w:t xml:space="preserve">6.9. </w:t>
      </w:r>
      <w:r w:rsidRPr="00495ED1">
        <w:rPr>
          <w:rFonts w:ascii="Arial" w:eastAsia="Times New Roman" w:hAnsi="Arial" w:cs="Arial"/>
          <w:i/>
          <w:lang w:eastAsia="pt-BR"/>
        </w:rPr>
        <w:t>não haverá pedido mínimo, poderá ser solicitado da licitante vencedora qualquer quantidade do item adjudicado.</w:t>
      </w:r>
    </w:p>
    <w:p w:rsidR="00BC3063" w:rsidRPr="00495ED1" w:rsidRDefault="00BC3063" w:rsidP="00BC3063">
      <w:pPr>
        <w:pBdr>
          <w:top w:val="single" w:sz="4" w:space="0" w:color="auto"/>
          <w:left w:val="single" w:sz="4" w:space="4" w:color="auto"/>
          <w:bottom w:val="single" w:sz="4" w:space="1" w:color="auto"/>
          <w:right w:val="single" w:sz="4" w:space="4" w:color="auto"/>
        </w:pBdr>
        <w:shd w:val="clear" w:color="auto" w:fill="F2F2F2"/>
        <w:spacing w:before="120" w:after="120" w:line="240" w:lineRule="auto"/>
        <w:jc w:val="both"/>
        <w:rPr>
          <w:rFonts w:ascii="Arial" w:eastAsia="Times New Roman" w:hAnsi="Arial" w:cs="Arial"/>
          <w:i/>
          <w:color w:val="000000"/>
          <w:lang w:eastAsia="pt-BR"/>
        </w:rPr>
      </w:pPr>
      <w:r w:rsidRPr="00495ED1">
        <w:rPr>
          <w:rFonts w:ascii="Arial" w:eastAsia="Times New Roman" w:hAnsi="Arial" w:cs="Arial"/>
          <w:b/>
          <w:bCs/>
          <w:i/>
          <w:color w:val="000000"/>
          <w:lang w:eastAsia="pt-BR"/>
        </w:rPr>
        <w:t>Alerta aos licitantes</w:t>
      </w:r>
      <w:r w:rsidRPr="00495ED1">
        <w:rPr>
          <w:rFonts w:ascii="Arial" w:eastAsia="Times New Roman" w:hAnsi="Arial" w:cs="Arial"/>
          <w:bCs/>
          <w:i/>
          <w:color w:val="000000"/>
          <w:lang w:eastAsia="pt-BR"/>
        </w:rPr>
        <w:t xml:space="preserve"> sobre o Informativo de Licitações e Contratos do TCU nº 349/18 com o seguinte teor: “Os licitantes, sob risco de responderem por superfaturamento em solidariedade com os agentes públicos, têm a obrigação de oferecer preços que reflitam os paradigmas de mercado, ainda que os valores fixados pela Administração no orçamento-base do certame se situem além daquele patamar.</w:t>
      </w:r>
    </w:p>
    <w:p w:rsidR="00BC3063" w:rsidRPr="00495ED1" w:rsidRDefault="00BC3063" w:rsidP="00BC3063">
      <w:pPr>
        <w:tabs>
          <w:tab w:val="num" w:pos="1440"/>
        </w:tabs>
        <w:snapToGrid w:val="0"/>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rPr>
          <w:rFonts w:ascii="Arial" w:eastAsia="Times New Roman" w:hAnsi="Arial" w:cs="Arial"/>
          <w:b/>
          <w:color w:val="000000"/>
          <w:u w:val="single"/>
          <w:lang w:eastAsia="pt-BR"/>
        </w:rPr>
      </w:pPr>
      <w:r w:rsidRPr="00495ED1">
        <w:rPr>
          <w:rFonts w:ascii="Arial" w:eastAsia="Times New Roman" w:hAnsi="Arial" w:cs="Arial"/>
          <w:b/>
          <w:color w:val="000000"/>
          <w:u w:val="single"/>
          <w:lang w:eastAsia="pt-BR"/>
        </w:rPr>
        <w:t>7 – DOCUMENTAÇÃO</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O envelope nº 02 HABILITAÇÃO, deverá conter em seu interior os documentos relacionados abaixo em uma via, com cópias autenticadas ou acompanhadas dos originais: </w:t>
      </w:r>
    </w:p>
    <w:p w:rsidR="00BC3063" w:rsidRPr="00495ED1" w:rsidRDefault="00BC3063" w:rsidP="00BC3063">
      <w:pPr>
        <w:spacing w:before="120" w:after="120" w:line="240" w:lineRule="auto"/>
        <w:jc w:val="both"/>
        <w:rPr>
          <w:rFonts w:ascii="Arial" w:eastAsia="Times New Roman" w:hAnsi="Arial" w:cs="Arial"/>
          <w:color w:val="000000"/>
          <w:lang w:eastAsia="pt-BR"/>
        </w:rPr>
      </w:pPr>
    </w:p>
    <w:p w:rsidR="00BC3063" w:rsidRPr="00495ED1" w:rsidRDefault="00BC3063" w:rsidP="00BC3063">
      <w:pPr>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7.1 - </w:t>
      </w:r>
      <w:r w:rsidRPr="00495ED1">
        <w:rPr>
          <w:rFonts w:ascii="Arial" w:eastAsia="Times New Roman" w:hAnsi="Arial" w:cs="Arial"/>
          <w:color w:val="000000"/>
          <w:lang w:eastAsia="pt-BR"/>
        </w:rPr>
        <w:t xml:space="preserve">Quanto à </w:t>
      </w:r>
      <w:r w:rsidRPr="00495ED1">
        <w:rPr>
          <w:rFonts w:ascii="Arial" w:eastAsia="Times New Roman" w:hAnsi="Arial" w:cs="Arial"/>
          <w:b/>
          <w:color w:val="000000"/>
          <w:lang w:eastAsia="pt-BR"/>
        </w:rPr>
        <w:t>HABILITAÇÃO JURÍDICA</w:t>
      </w:r>
      <w:r w:rsidRPr="00495ED1">
        <w:rPr>
          <w:rFonts w:ascii="Arial" w:eastAsia="Times New Roman" w:hAnsi="Arial" w:cs="Arial"/>
          <w:color w:val="000000"/>
          <w:lang w:eastAsia="pt-BR"/>
        </w:rPr>
        <w:t>, a licitante apresentará os seguintes documentos:</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 Registro Comercial, no caso de empresa individual, ou;</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b) Ato constitutivo, estatuto ou contrato social em vigor, devidamente registrados, em se tratando de sociedades comerciais, e no caso de sociedade de ações, acompanhadas de documentos de eleição de seus administradores;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c) Em se tratando de Micro Empreendedor Individual – MEI, o Contrato Social ou Estatuto poderá ser substituído pelo Certificado da Condição de Micro Empreendedor Individual – CCMEI;</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c) Inscrição do ato constitutivo, no caso de sociedades civis, acompanhada de prova de diretoria em exercício;</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d) Decreto de autorização, em se tratando de empresa ou sociedade estrangeira </w:t>
      </w:r>
      <w:smartTag w:uri="urn:schemas-microsoft-com:office:smarttags" w:element="PersonName">
        <w:smartTagPr>
          <w:attr w:name="ProductID" w:val="em funcionamento no Pa￭s"/>
        </w:smartTagPr>
        <w:r w:rsidRPr="00495ED1">
          <w:rPr>
            <w:rFonts w:ascii="Arial" w:eastAsia="Times New Roman" w:hAnsi="Arial" w:cs="Arial"/>
            <w:lang w:eastAsia="pt-BR"/>
          </w:rPr>
          <w:t>em funcionamento no País</w:t>
        </w:r>
      </w:smartTag>
      <w:r w:rsidRPr="00495ED1">
        <w:rPr>
          <w:rFonts w:ascii="Arial" w:eastAsia="Times New Roman" w:hAnsi="Arial" w:cs="Arial"/>
          <w:lang w:eastAsia="pt-BR"/>
        </w:rPr>
        <w:t>, e ato de registro ou autorização para funcionamento expedido pelo Órgão competente, quando a atividade assim o exigir;</w:t>
      </w:r>
    </w:p>
    <w:p w:rsidR="00BC3063" w:rsidRPr="00495ED1" w:rsidRDefault="00BC3063" w:rsidP="00BC3063">
      <w:pPr>
        <w:pBdr>
          <w:top w:val="single" w:sz="4" w:space="1" w:color="auto"/>
          <w:left w:val="single" w:sz="4" w:space="4" w:color="auto"/>
          <w:bottom w:val="single" w:sz="4" w:space="1" w:color="auto"/>
          <w:right w:val="single" w:sz="4" w:space="4" w:color="auto"/>
        </w:pBdr>
        <w:tabs>
          <w:tab w:val="num" w:pos="2160"/>
        </w:tabs>
        <w:snapToGrid w:val="0"/>
        <w:spacing w:before="120" w:after="120" w:line="240" w:lineRule="auto"/>
        <w:jc w:val="both"/>
        <w:rPr>
          <w:rFonts w:ascii="Arial" w:eastAsia="Times New Roman" w:hAnsi="Arial" w:cs="Arial"/>
          <w:i/>
          <w:lang w:eastAsia="pt-BR"/>
        </w:rPr>
      </w:pPr>
      <w:r w:rsidRPr="00495ED1">
        <w:rPr>
          <w:rFonts w:ascii="Arial" w:eastAsia="Times New Roman" w:hAnsi="Arial" w:cs="Arial"/>
          <w:bCs/>
          <w:i/>
          <w:lang w:eastAsia="pt-BR"/>
        </w:rPr>
        <w:t>A licitante que apresentar o documento solicitado na “habilitação Jurídica” no credenciamento fica dispensada de apresentá-lo dentro do envelope nº 02 – Documentação.</w:t>
      </w:r>
    </w:p>
    <w:p w:rsidR="00BC3063" w:rsidRPr="00495ED1" w:rsidRDefault="00BC3063" w:rsidP="00BC3063">
      <w:pPr>
        <w:spacing w:before="120" w:after="120" w:line="240" w:lineRule="auto"/>
        <w:rPr>
          <w:rFonts w:ascii="Arial" w:eastAsia="Times New Roman" w:hAnsi="Arial" w:cs="Arial"/>
          <w:b/>
          <w:color w:val="000000"/>
          <w:lang w:eastAsia="pt-BR"/>
        </w:rPr>
      </w:pPr>
    </w:p>
    <w:p w:rsidR="00BC3063" w:rsidRPr="00495ED1" w:rsidRDefault="00BC3063" w:rsidP="00BC3063">
      <w:pPr>
        <w:spacing w:before="120" w:after="120" w:line="240" w:lineRule="auto"/>
        <w:rPr>
          <w:rFonts w:ascii="Arial" w:eastAsia="Times New Roman" w:hAnsi="Arial" w:cs="Arial"/>
          <w:b/>
          <w:color w:val="000000"/>
          <w:lang w:eastAsia="pt-BR"/>
        </w:rPr>
      </w:pPr>
      <w:r w:rsidRPr="00495ED1">
        <w:rPr>
          <w:rFonts w:ascii="Arial" w:eastAsia="Times New Roman" w:hAnsi="Arial" w:cs="Arial"/>
          <w:b/>
          <w:color w:val="000000"/>
          <w:lang w:eastAsia="pt-BR"/>
        </w:rPr>
        <w:t>7.2 - HABILITAÇÃO FISCAL E TRABALHISTA</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lang w:eastAsia="pt-BR"/>
        </w:rPr>
        <w:t xml:space="preserve">a) </w:t>
      </w:r>
      <w:r w:rsidRPr="00495ED1">
        <w:rPr>
          <w:rFonts w:ascii="Arial" w:eastAsia="Times New Roman" w:hAnsi="Arial" w:cs="Arial"/>
          <w:kern w:val="2"/>
          <w:lang w:eastAsia="pt-BR"/>
        </w:rPr>
        <w:t>P</w:t>
      </w:r>
      <w:r w:rsidRPr="00495ED1">
        <w:rPr>
          <w:rFonts w:ascii="Arial" w:eastAsia="Times New Roman" w:hAnsi="Arial" w:cs="Arial"/>
          <w:lang w:eastAsia="pt-BR"/>
        </w:rPr>
        <w:t>rova de inscrição no Cadastro Nacional de Pessoas Jurídicas (</w:t>
      </w:r>
      <w:r w:rsidRPr="00495ED1">
        <w:rPr>
          <w:rFonts w:ascii="Arial" w:eastAsia="Times New Roman" w:hAnsi="Arial" w:cs="Arial"/>
          <w:b/>
          <w:lang w:eastAsia="pt-BR"/>
        </w:rPr>
        <w:t>CNPJ</w:t>
      </w:r>
      <w:r w:rsidRPr="00495ED1">
        <w:rPr>
          <w:rFonts w:ascii="Arial" w:eastAsia="Times New Roman" w:hAnsi="Arial" w:cs="Arial"/>
          <w:lang w:eastAsia="pt-BR"/>
        </w:rPr>
        <w:t>) atualizado, relativo ao domicílio ou sede do licitante, pertinente e compatível com o objeto desta licitação;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color w:val="000000"/>
          <w:lang w:eastAsia="pt-BR"/>
        </w:rPr>
        <w:t xml:space="preserve">b) </w:t>
      </w:r>
      <w:r w:rsidRPr="00495ED1">
        <w:rPr>
          <w:rFonts w:ascii="Arial" w:eastAsia="Times New Roman" w:hAnsi="Arial" w:cs="Arial"/>
          <w:b/>
          <w:i/>
          <w:kern w:val="2"/>
          <w:lang w:eastAsia="pt-BR"/>
        </w:rPr>
        <w:t>P</w:t>
      </w:r>
      <w:r w:rsidRPr="00495ED1">
        <w:rPr>
          <w:rFonts w:ascii="Arial" w:eastAsia="Times New Roman" w:hAnsi="Arial" w:cs="Arial"/>
          <w:b/>
          <w:i/>
          <w:lang w:eastAsia="pt-BR"/>
        </w:rPr>
        <w:t>rova de regularidade para com a Fazenda Federal relativa a Tributos Federais e à Dívida Ativa da União e prova de regularidade perante o Instituto Nacional de Seguridade Social – INSS</w:t>
      </w:r>
      <w:r w:rsidRPr="00495ED1">
        <w:rPr>
          <w:rFonts w:ascii="Arial" w:eastAsia="Times New Roman" w:hAnsi="Arial" w:cs="Arial"/>
          <w:lang w:eastAsia="pt-BR"/>
        </w:rPr>
        <w:t>, através de certidão expedida conjuntamente pela Secretaria da Receita Federal do Brasil – RFB e pela Procuradoria-Geral da Fazenda Nacional – PGFN, conforme Portarias MF 358 e 443/2014.</w:t>
      </w:r>
    </w:p>
    <w:p w:rsidR="00BC3063" w:rsidRPr="00495ED1" w:rsidRDefault="00BC3063" w:rsidP="00BC3063">
      <w:pPr>
        <w:snapToGrid w:val="0"/>
        <w:spacing w:before="120" w:after="120" w:line="240" w:lineRule="auto"/>
        <w:jc w:val="both"/>
        <w:rPr>
          <w:rFonts w:ascii="Arial" w:eastAsia="Times New Roman" w:hAnsi="Arial" w:cs="Arial"/>
          <w:color w:val="000000"/>
        </w:rPr>
      </w:pPr>
      <w:r w:rsidRPr="00495ED1">
        <w:rPr>
          <w:rFonts w:ascii="Arial" w:eastAsia="Times New Roman" w:hAnsi="Arial" w:cs="Arial"/>
          <w:color w:val="000000"/>
        </w:rPr>
        <w:t>c)</w:t>
      </w:r>
      <w:r w:rsidRPr="00495ED1">
        <w:rPr>
          <w:rFonts w:ascii="Arial" w:eastAsia="Times New Roman" w:hAnsi="Arial" w:cs="Arial"/>
        </w:rPr>
        <w:t xml:space="preserve">Certificado de Regularidade de Situação perante o Fundo de Garantia do Tempo de Serviço - </w:t>
      </w:r>
      <w:r w:rsidRPr="00495ED1">
        <w:rPr>
          <w:rFonts w:ascii="Arial" w:eastAsia="Times New Roman" w:hAnsi="Arial" w:cs="Arial"/>
          <w:b/>
        </w:rPr>
        <w:t>FGTS</w:t>
      </w:r>
      <w:r w:rsidRPr="00495ED1">
        <w:rPr>
          <w:rFonts w:ascii="Arial" w:eastAsia="Times New Roman" w:hAnsi="Arial" w:cs="Arial"/>
        </w:rPr>
        <w:t xml:space="preserve"> ou documento equivalente que comprove a regularidade</w:t>
      </w:r>
      <w:r w:rsidRPr="00495ED1">
        <w:rPr>
          <w:rFonts w:ascii="Arial" w:eastAsia="Times New Roman" w:hAnsi="Arial" w:cs="Arial"/>
          <w:color w:val="000000"/>
        </w:rPr>
        <w:t>;</w:t>
      </w:r>
    </w:p>
    <w:p w:rsidR="00BC3063" w:rsidRPr="00495ED1" w:rsidRDefault="00BC3063" w:rsidP="00BC3063">
      <w:pPr>
        <w:snapToGrid w:val="0"/>
        <w:spacing w:before="120" w:after="120" w:line="240" w:lineRule="auto"/>
        <w:jc w:val="both"/>
        <w:rPr>
          <w:rFonts w:ascii="Arial" w:eastAsia="Times New Roman" w:hAnsi="Arial" w:cs="Arial"/>
        </w:rPr>
      </w:pPr>
      <w:r w:rsidRPr="00495ED1">
        <w:rPr>
          <w:rFonts w:ascii="Arial" w:eastAsia="Times New Roman" w:hAnsi="Arial" w:cs="Arial"/>
        </w:rPr>
        <w:t xml:space="preserve">d) Certidão negativa de débitos com a </w:t>
      </w:r>
      <w:r w:rsidRPr="00495ED1">
        <w:rPr>
          <w:rFonts w:ascii="Arial" w:eastAsia="Times New Roman" w:hAnsi="Arial" w:cs="Arial"/>
          <w:b/>
        </w:rPr>
        <w:t>Fazenda Municipal</w:t>
      </w:r>
      <w:r w:rsidRPr="00495ED1">
        <w:rPr>
          <w:rFonts w:ascii="Arial" w:eastAsia="Times New Roman" w:hAnsi="Arial" w:cs="Arial"/>
        </w:rPr>
        <w:t xml:space="preserve"> referente ao domicílio da empresa;</w:t>
      </w:r>
    </w:p>
    <w:p w:rsidR="00BC3063" w:rsidRPr="00495ED1" w:rsidRDefault="00BC3063" w:rsidP="00BC3063">
      <w:pPr>
        <w:snapToGrid w:val="0"/>
        <w:spacing w:before="120" w:after="120" w:line="240" w:lineRule="auto"/>
        <w:jc w:val="both"/>
        <w:rPr>
          <w:rFonts w:ascii="Arial" w:eastAsia="Times New Roman" w:hAnsi="Arial" w:cs="Arial"/>
        </w:rPr>
      </w:pPr>
      <w:r w:rsidRPr="00495ED1">
        <w:rPr>
          <w:rFonts w:ascii="Arial" w:eastAsia="Times New Roman" w:hAnsi="Arial" w:cs="Arial"/>
        </w:rPr>
        <w:t xml:space="preserve">e) Certidão negativa de débitos com a </w:t>
      </w:r>
      <w:r w:rsidRPr="00495ED1">
        <w:rPr>
          <w:rFonts w:ascii="Arial" w:eastAsia="Times New Roman" w:hAnsi="Arial" w:cs="Arial"/>
          <w:b/>
        </w:rPr>
        <w:t>Fazenda Estadual</w:t>
      </w:r>
      <w:r w:rsidRPr="00495ED1">
        <w:rPr>
          <w:rFonts w:ascii="Arial" w:eastAsia="Times New Roman" w:hAnsi="Arial" w:cs="Arial"/>
        </w:rPr>
        <w:t xml:space="preserve"> referente ao domicílio da empresa;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color w:val="000000"/>
          <w:lang w:eastAsia="pt-BR"/>
        </w:rPr>
        <w:t xml:space="preserve">f) </w:t>
      </w:r>
      <w:r w:rsidRPr="00495ED1">
        <w:rPr>
          <w:rFonts w:ascii="Arial" w:eastAsia="Times New Roman" w:hAnsi="Arial" w:cs="Arial"/>
          <w:lang w:eastAsia="pt-BR"/>
        </w:rPr>
        <w:t xml:space="preserve">Certidão Negativa de </w:t>
      </w:r>
      <w:r w:rsidRPr="00495ED1">
        <w:rPr>
          <w:rFonts w:ascii="Arial" w:eastAsia="Times New Roman" w:hAnsi="Arial" w:cs="Arial"/>
          <w:b/>
          <w:lang w:eastAsia="pt-BR"/>
        </w:rPr>
        <w:t>Débitos Trabalhistas (CNDT</w:t>
      </w:r>
      <w:r w:rsidRPr="00495ED1">
        <w:rPr>
          <w:rFonts w:ascii="Arial" w:eastAsia="Times New Roman" w:hAnsi="Arial" w:cs="Arial"/>
          <w:lang w:eastAsia="pt-BR"/>
        </w:rPr>
        <w:t>), provando a inexistência de débitos inadimplidos perante a Justiça do Trabalho;</w:t>
      </w:r>
    </w:p>
    <w:p w:rsidR="00BC3063" w:rsidRPr="00495ED1" w:rsidRDefault="00BC3063" w:rsidP="00BC306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 xml:space="preserve">Nota: </w:t>
      </w:r>
      <w:r w:rsidRPr="00495ED1">
        <w:rPr>
          <w:rFonts w:ascii="Arial" w:eastAsia="Times New Roman" w:hAnsi="Arial" w:cs="Arial"/>
          <w:lang w:eastAsia="pt-BR"/>
        </w:rPr>
        <w:t>são válidas para comprovação de regularidade as certidões positivas com efeito de negativas expedidas pelos respectivos órgãos.</w:t>
      </w:r>
    </w:p>
    <w:p w:rsidR="00BC3063" w:rsidRPr="00495ED1" w:rsidRDefault="00BC3063" w:rsidP="00BC3063">
      <w:pPr>
        <w:spacing w:before="120" w:after="120" w:line="240" w:lineRule="auto"/>
        <w:jc w:val="both"/>
        <w:rPr>
          <w:rFonts w:ascii="Arial" w:eastAsia="Times New Roman" w:hAnsi="Arial" w:cs="Arial"/>
          <w:color w:val="000000"/>
          <w:lang w:eastAsia="pt-BR"/>
        </w:rPr>
      </w:pPr>
    </w:p>
    <w:p w:rsidR="00BC3063" w:rsidRPr="00495ED1" w:rsidRDefault="00BC3063" w:rsidP="00BC3063">
      <w:pPr>
        <w:autoSpaceDE w:val="0"/>
        <w:autoSpaceDN w:val="0"/>
        <w:adjustRightInd w:val="0"/>
        <w:spacing w:before="120" w:after="120" w:line="240" w:lineRule="auto"/>
        <w:rPr>
          <w:rFonts w:ascii="Arial" w:eastAsia="Times New Roman" w:hAnsi="Arial" w:cs="Arial"/>
          <w:b/>
          <w:bCs/>
          <w:color w:val="000000"/>
          <w:lang w:eastAsia="pt-BR"/>
        </w:rPr>
      </w:pPr>
      <w:r w:rsidRPr="00495ED1">
        <w:rPr>
          <w:rFonts w:ascii="Arial" w:eastAsia="Times New Roman" w:hAnsi="Arial" w:cs="Arial"/>
          <w:b/>
          <w:bCs/>
          <w:color w:val="000000"/>
          <w:lang w:eastAsia="pt-BR"/>
        </w:rPr>
        <w:t>7.3 - QUALIFICAÇÃO ECONÔMICO - FINANCEIRA:</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Cs/>
          <w:color w:val="000000"/>
          <w:lang w:eastAsia="pt-BR"/>
        </w:rPr>
        <w:t xml:space="preserve">a) </w:t>
      </w:r>
      <w:r w:rsidRPr="00495ED1">
        <w:rPr>
          <w:rFonts w:ascii="Arial" w:eastAsia="Times New Roman" w:hAnsi="Arial" w:cs="Arial"/>
          <w:b/>
          <w:color w:val="000000"/>
          <w:lang w:eastAsia="pt-BR"/>
        </w:rPr>
        <w:t>Certidão Negativa de Falência ou Concordata</w:t>
      </w:r>
      <w:r w:rsidRPr="00495ED1">
        <w:rPr>
          <w:rFonts w:ascii="Arial" w:eastAsia="Times New Roman" w:hAnsi="Arial" w:cs="Arial"/>
          <w:color w:val="000000"/>
          <w:lang w:eastAsia="pt-BR"/>
        </w:rPr>
        <w:t xml:space="preserve"> expedida pelo Distribuidor da sede da pessoa jurídica, datada de no máximo 90 (noventa) dias antes da data prevista para a realização da sessão pública do </w:t>
      </w:r>
      <w:r w:rsidRPr="00495ED1">
        <w:rPr>
          <w:rFonts w:ascii="Arial" w:eastAsia="Times New Roman" w:hAnsi="Arial" w:cs="Arial"/>
          <w:b/>
          <w:bCs/>
          <w:color w:val="000000"/>
          <w:lang w:eastAsia="pt-BR"/>
        </w:rPr>
        <w:t xml:space="preserve">PREGÃO </w:t>
      </w:r>
      <w:r w:rsidRPr="00495ED1">
        <w:rPr>
          <w:rFonts w:ascii="Arial" w:eastAsia="Times New Roman" w:hAnsi="Arial" w:cs="Arial"/>
          <w:b/>
          <w:snapToGrid w:val="0"/>
          <w:lang w:eastAsia="pt-BR"/>
        </w:rPr>
        <w:t>PRESENCIAL</w:t>
      </w:r>
      <w:r w:rsidRPr="00495ED1">
        <w:rPr>
          <w:rFonts w:ascii="Arial" w:eastAsia="Times New Roman" w:hAnsi="Arial" w:cs="Arial"/>
          <w:color w:val="000000"/>
          <w:lang w:eastAsia="pt-BR"/>
        </w:rPr>
        <w:t>.</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p>
    <w:p w:rsidR="00BC3063" w:rsidRPr="00495ED1" w:rsidRDefault="00BC3063" w:rsidP="00BC3063">
      <w:pPr>
        <w:autoSpaceDE w:val="0"/>
        <w:autoSpaceDN w:val="0"/>
        <w:adjustRightInd w:val="0"/>
        <w:spacing w:before="120" w:after="120" w:line="240" w:lineRule="auto"/>
        <w:jc w:val="both"/>
        <w:rPr>
          <w:rFonts w:ascii="Arial" w:eastAsia="Calibri" w:hAnsi="Arial" w:cs="Arial"/>
          <w:b/>
        </w:rPr>
      </w:pPr>
      <w:r w:rsidRPr="00495ED1">
        <w:rPr>
          <w:rFonts w:ascii="Arial" w:eastAsia="Calibri" w:hAnsi="Arial" w:cs="Arial"/>
          <w:b/>
        </w:rPr>
        <w:t xml:space="preserve">7.4 – QUALIFICAÇÃO TÉCNICA </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Calibri" w:hAnsi="Arial" w:cs="Arial"/>
        </w:rPr>
        <w:lastRenderedPageBreak/>
        <w:t>a) Comprovante de capacidade técnica; fornecido por pessoa jurídica de direito publico e/ou privado, comprovando aptidão para desempenho da atividade.</w:t>
      </w:r>
    </w:p>
    <w:p w:rsidR="00BC3063" w:rsidRPr="00495ED1" w:rsidRDefault="00BC3063" w:rsidP="00BC3063">
      <w:pPr>
        <w:tabs>
          <w:tab w:val="num" w:pos="540"/>
          <w:tab w:val="num" w:pos="1440"/>
          <w:tab w:val="num" w:pos="2160"/>
        </w:tabs>
        <w:snapToGrid w:val="0"/>
        <w:spacing w:before="120" w:after="120" w:line="240" w:lineRule="auto"/>
        <w:jc w:val="both"/>
        <w:rPr>
          <w:rFonts w:ascii="Arial" w:eastAsia="Times New Roman" w:hAnsi="Arial" w:cs="Arial"/>
          <w:b/>
          <w:lang w:eastAsia="pt-BR"/>
        </w:rPr>
      </w:pPr>
    </w:p>
    <w:p w:rsidR="00BC3063" w:rsidRPr="00495ED1" w:rsidRDefault="00BC3063" w:rsidP="00BC3063">
      <w:pPr>
        <w:tabs>
          <w:tab w:val="num" w:pos="540"/>
          <w:tab w:val="num" w:pos="1440"/>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lang w:eastAsia="pt-BR"/>
        </w:rPr>
        <w:t>7.5</w:t>
      </w:r>
      <w:r w:rsidRPr="00495ED1">
        <w:rPr>
          <w:rFonts w:ascii="Arial" w:eastAsia="Times New Roman" w:hAnsi="Arial" w:cs="Arial"/>
          <w:lang w:eastAsia="pt-BR"/>
        </w:rPr>
        <w:t xml:space="preserve"> – </w:t>
      </w:r>
      <w:r w:rsidRPr="00495ED1">
        <w:rPr>
          <w:rFonts w:ascii="Arial" w:eastAsia="Times New Roman" w:hAnsi="Arial" w:cs="Arial"/>
          <w:b/>
          <w:lang w:eastAsia="pt-BR"/>
        </w:rPr>
        <w:t>OUTRAS COMPROVAÇÕES</w:t>
      </w:r>
      <w:r w:rsidRPr="00495ED1">
        <w:rPr>
          <w:rFonts w:ascii="Arial" w:eastAsia="Times New Roman" w:hAnsi="Arial" w:cs="Arial"/>
          <w:b/>
          <w:color w:val="000000"/>
          <w:lang w:eastAsia="pt-BR"/>
        </w:rPr>
        <w:t xml:space="preserve"> -DECLARAÇÃO</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b/>
          <w:bCs/>
          <w:color w:val="000000"/>
          <w:lang w:eastAsia="pt-BR"/>
        </w:rPr>
      </w:pPr>
      <w:r w:rsidRPr="00495ED1">
        <w:rPr>
          <w:rFonts w:ascii="Arial" w:eastAsia="Times New Roman" w:hAnsi="Arial" w:cs="Arial"/>
          <w:color w:val="000000"/>
          <w:lang w:eastAsia="pt-BR"/>
        </w:rPr>
        <w:t>a) Declaração</w:t>
      </w:r>
      <w:r w:rsidRPr="00495ED1">
        <w:rPr>
          <w:rFonts w:ascii="Arial" w:eastAsia="Times New Roman" w:hAnsi="Arial" w:cs="Arial"/>
          <w:lang w:eastAsia="pt-BR"/>
        </w:rPr>
        <w:t xml:space="preserve"> de inexistência ou superveniência de fato impeditivo da habilitação (art. 32, § 2º, Lei 8.666/93), conforme </w:t>
      </w:r>
      <w:r w:rsidRPr="00495ED1">
        <w:rPr>
          <w:rFonts w:ascii="Arial" w:eastAsia="Times New Roman" w:hAnsi="Arial" w:cs="Arial"/>
          <w:b/>
          <w:bCs/>
          <w:color w:val="000000"/>
          <w:lang w:eastAsia="pt-BR"/>
        </w:rPr>
        <w:t>ANEXO VI.</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Cs/>
          <w:color w:val="000000"/>
          <w:lang w:eastAsia="pt-BR"/>
        </w:rPr>
        <w:t xml:space="preserve">b) </w:t>
      </w:r>
      <w:r w:rsidRPr="00495ED1">
        <w:rPr>
          <w:rFonts w:ascii="Arial" w:eastAsia="Times New Roman" w:hAnsi="Arial" w:cs="Arial"/>
          <w:color w:val="000000"/>
          <w:lang w:eastAsia="pt-BR"/>
        </w:rPr>
        <w:t xml:space="preserve">Declaração de que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 conforme </w:t>
      </w:r>
      <w:r w:rsidRPr="00495ED1">
        <w:rPr>
          <w:rFonts w:ascii="Arial" w:eastAsia="Times New Roman" w:hAnsi="Arial" w:cs="Arial"/>
          <w:b/>
          <w:color w:val="000000"/>
          <w:lang w:eastAsia="pt-BR"/>
        </w:rPr>
        <w:t>ANEXO VII</w:t>
      </w:r>
      <w:r w:rsidRPr="00495ED1">
        <w:rPr>
          <w:rFonts w:ascii="Arial" w:eastAsia="Times New Roman" w:hAnsi="Arial" w:cs="Arial"/>
          <w:color w:val="000000"/>
          <w:lang w:eastAsia="pt-BR"/>
        </w:rPr>
        <w:t>;</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color w:val="000000"/>
          <w:lang w:eastAsia="pt-BR"/>
        </w:rPr>
        <w:t xml:space="preserve">c) </w:t>
      </w:r>
      <w:r w:rsidRPr="00495ED1">
        <w:rPr>
          <w:rFonts w:ascii="Arial" w:eastAsia="Times New Roman" w:hAnsi="Arial" w:cs="Arial"/>
          <w:bCs/>
          <w:lang w:eastAsia="pt-BR"/>
        </w:rPr>
        <w:t>Declaração expressa de que concorda com todos os termos deste Edital (</w:t>
      </w:r>
      <w:r w:rsidRPr="00495ED1">
        <w:rPr>
          <w:rFonts w:ascii="Arial" w:eastAsia="Times New Roman" w:hAnsi="Arial" w:cs="Arial"/>
          <w:b/>
          <w:bCs/>
          <w:lang w:eastAsia="pt-BR"/>
        </w:rPr>
        <w:t>ANEXO VIII</w:t>
      </w:r>
      <w:r w:rsidRPr="00495ED1">
        <w:rPr>
          <w:rFonts w:ascii="Arial" w:eastAsia="Times New Roman" w:hAnsi="Arial" w:cs="Arial"/>
          <w:bCs/>
          <w:lang w:eastAsia="pt-BR"/>
        </w:rPr>
        <w:t>).</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lang w:eastAsia="pt-BR"/>
        </w:rPr>
      </w:pPr>
      <w:r w:rsidRPr="00495ED1">
        <w:rPr>
          <w:rFonts w:ascii="Arial" w:eastAsia="Calibri" w:hAnsi="Arial" w:cs="Arial"/>
        </w:rPr>
        <w:t xml:space="preserve">d) </w:t>
      </w:r>
      <w:r w:rsidRPr="00495ED1">
        <w:rPr>
          <w:rFonts w:ascii="Arial" w:eastAsia="Times New Roman" w:hAnsi="Arial" w:cs="Arial"/>
          <w:lang w:eastAsia="pt-BR"/>
        </w:rPr>
        <w:t>Licença (alvará) Sanitária, emitido pelo Órgão competente Municipal, Estadual e ou Federal;</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e) Autorização de Funcionamento e/ou Autorização Especial de Funcionamento expedido pela Agência Nacional de Vigilância Sanitária (ANVISA);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7.5.1 -Sob pena de inabilitação, todos os documentos apresentados para habilitação deverão estar em nome do licitante e, preferencialmente, com número do CNPJ  ou CPF e endereço respectivo, observando-se que:</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 se o licitante jurídico for matriz, todos os documentos deverão estar em nome da matriz; ou</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b) se o licitante jurídico for filial, todos os documentos deverão estar em nome da filial;</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c) se o licitante jurídico for matriz, e o executor do contrato for filial, a documentação deverá ser apresentada com CNPJ da matriz e da filial, simultaneamente;</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d) serão dispensados da filial aqueles documentos que, pela própria natureza, comprovadamente, forem emitidos somente em nome da matriz.</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snapToGrid w:val="0"/>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8 - SESSÃO DO PREGÃO</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8.1 - Após o encerramento do credenciamento e identificação dos licitantes, a Pregoeira procederá a abertura dos envelopes de proposta comercial dos licitantes, cadastrando-as no sistema.</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8.2 - Após o cadastramento dos valores de cada licitante participante, a Pregoeira declarará aberta a sessão do PREGÃO para os lances.</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b/>
          <w:bCs/>
          <w:color w:val="000000"/>
          <w:lang w:eastAsia="pt-BR"/>
        </w:rPr>
      </w:pPr>
      <w:r w:rsidRPr="00495ED1">
        <w:rPr>
          <w:rFonts w:ascii="Arial" w:eastAsia="Times New Roman" w:hAnsi="Arial" w:cs="Arial"/>
          <w:b/>
          <w:bCs/>
          <w:color w:val="000000"/>
          <w:lang w:eastAsia="pt-BR"/>
        </w:rPr>
        <w:t>9 - CLASSIFICAÇÃO DAS PROPOSTAS COMERCIAIS</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9.1 - Abertos os envelopes de Propostas Comerciais, estas serão analisadas verificando o atendimento a todas as especificações e condições estabelecidas neste Edital e seus Anexos, sendo imediatamente desclassificadas aquelas que estiverem em desacordo.</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9.2 - O autor da oferta de valor mais baixo e os das ofertas com preços até 10% ( dez por cento) superiores àquela serão classificados para participarem dos lances verbais.</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9.3 - Não havendo pelo menos 3 (três) ofertas nas condições definidas no artigo anterior, a pregoeira classificará as melhores propostas, até o máximo de 03 (três), quaisquer que sejam os preços oferecidos, para que seus autores participem dos lances verbais.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lastRenderedPageBreak/>
        <w:t>9.4 - No curso da sessão, os autores das propostas que atenderem aos requisitos dos itens anteriores serão convidados, individualmente, a apresentarem novos lances verbais e sucessivos, em valores distintos e decrescentes, a partir do autor da proposta classificada de maior preço, até proclamação do vencedor.</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9.5 - Caso duas ou mais propostas iniciais apresentem preços iguais, o sistema automaticamente fará o sorteio, para determinação da ordem de oferta dos lances.</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b/>
          <w:bCs/>
          <w:color w:val="000000"/>
          <w:lang w:eastAsia="pt-BR"/>
        </w:rPr>
      </w:pPr>
      <w:r w:rsidRPr="00495ED1">
        <w:rPr>
          <w:rFonts w:ascii="Arial" w:eastAsia="Times New Roman" w:hAnsi="Arial" w:cs="Arial"/>
          <w:b/>
          <w:bCs/>
          <w:color w:val="000000"/>
          <w:lang w:eastAsia="pt-BR"/>
        </w:rPr>
        <w:t>10-LANCES VERBAIS</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10.1 - Aos licitantes classificados e presentes na sessão será dada a oportunidade para disputa por meio de lances verbais e sucessivos, de valores distintos e decrescentes, a partir do autor da proposta classificada de maior preço e os demais. </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lang w:eastAsia="pt-BR"/>
        </w:rPr>
        <w:t xml:space="preserve">10.2 - </w:t>
      </w:r>
      <w:r w:rsidRPr="00495ED1">
        <w:rPr>
          <w:rFonts w:ascii="Arial" w:eastAsia="Times New Roman" w:hAnsi="Arial" w:cs="Arial"/>
          <w:bCs/>
          <w:lang w:eastAsia="pt-BR"/>
        </w:rPr>
        <w:t>A oferta dos lances deverá ser efetuada no momento em que for conferida a palavra à licitante, na ordem decrescente dos preços, sendo admitida à disputa para toda a ordem de classificação.</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10.3 - A desistência em apresentar lance verbal, quando convocado pela pregoeira, implicará na exclusão do licitante da etapa de lances verbais e na manutenção do último preço apresentado pelo licitante, para efeito de posterior ordenação das propostas.</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10.4 - É vedada a oferta de lance com vista ao empate</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10.5 - Serão desconsideradas quaisquer alternativas de preço ou qualquer outra condição não prevista neste edital.</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10.6 - Não poderá haver desistência dos lances já ofertados, sujeitando-se o proponente desistente às penalidades previstas neste Edital.</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10.7 - A desistência em apresentar lance verbal, quando convocada pelo Pregoeiro, implicará a exclusão da Licitante da etapa de lances verbais e na manutenção do último preço por ela apresentado, para efeito de ordenação das propostas.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10.8 - Caso não se realize lance verbal, será verificada a conformidade entre a proposta escrita de menor preço unitário e o valor estimado para a contratação, podendo o Pregoeiro negociar diretamente com a proponente, para que seja obtido preço melhor.</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10.9 - Caso não se realizem lances verbais, será verificada a conformidade entre a proposta escrita de menor preço e o valor estimado da contratação. </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10.10 - Em havendo apenas uma oferta e desde que atenda a todos os termos do edital e que seu preço seja compatível com os valores praticados no mercado, esta poderá ser aceita.</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 xml:space="preserve">10.11 - O encerramento da etapa competitiva dar-se-á quando, convocadas pelo Pregoeiro, as LICITANTES manifestarem seu desinteresse em apresentar novos lances. </w:t>
      </w:r>
    </w:p>
    <w:p w:rsidR="00BC3063" w:rsidRPr="00495ED1" w:rsidRDefault="00BC3063" w:rsidP="00BC3063">
      <w:pPr>
        <w:tabs>
          <w:tab w:val="num" w:pos="216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b/>
          <w:bCs/>
          <w:color w:val="000000"/>
          <w:lang w:eastAsia="pt-BR"/>
        </w:rPr>
      </w:pPr>
      <w:r w:rsidRPr="00495ED1">
        <w:rPr>
          <w:rFonts w:ascii="Arial" w:eastAsia="Times New Roman" w:hAnsi="Arial" w:cs="Arial"/>
          <w:b/>
          <w:bCs/>
          <w:color w:val="000000"/>
          <w:lang w:eastAsia="pt-BR"/>
        </w:rPr>
        <w:t>11- JULGAMENTO</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11.1 - Para julgamento e classificação das propostas, será adotado o critério de menor preço por item, observados os prazos máximos para fornecimento, as especificações técnicas e parâmetros mínimos de desempenho e qualidade definidos no edital.</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11.2 - Examinada a proposta classificada em primeiro lugar, quanto ao objeto e valor, caberá a pregoeira, juntamente com a equipe de apoio decidir motivadamente a respeito de sua aceitabilidade.</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lastRenderedPageBreak/>
        <w:t>11.3 - Encerrada a etapa competitiva e ordenadas as ofertas, a pregoeira procederá à abertura do invólucro contendo os documentos de habilitação do licitante que apresentou a melhor proposta, para verificação do atendimento das condições fixadas no edital.</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11.4 - A classificação dar-se-á pela ordem crescente de preços propostos e aceitáveis. Será declarado vencedor a LICITANTE que apresentar a proposta de acordo com as especificações deste edital, com o preço de mercado e que ofertar o menor preço por ITEM.</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11.5 - Será desclassificada:</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a) a proposta que não atender às exigências deste edital;</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b) a proposta que apresentar preço excessivo ou manifestamente inexeqüível.</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11.6 - Da sessão pública do Pregão, será lavrada ata circunstanciada, contendo, sem prejuízo de outros, o registro das licitantes credenciadas, das propostas escritas e verbais apresentadas, na ordem de classificação, da análise da documentação exigida para habilitação e dos recursos interpostos.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11.7 - A sessão pública não será suspensa, salvo motivo excepcional, devendo toda e qualquer informação, acerca do objeto, ser esclarecida previamente junto ao Pregoeiro.</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11.8 - Caso haja necessidade de adiamento da sessão pública, será marcada nova data para continuação dos trabalhos, devendo ficar intimadas, no mesmo ato, as licitantes presentes.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11.9 - Concluída a fase de classificação das propostas, será aberto o Envelope nº 2 – “Habilitação” do licitante cuja proposta tenha sido classificada em primeiro lugar.</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11.10 - Os licitantes apresentarão documentos em cópias legíveis, autenticadas em cartório competente ou por servidor designado para o pregão.</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11.11 - As ME e EPP, deverão apresentar toda a documentação exigida para a habilitação, inclusive os documentos comprobatórios da regularidade fiscal, mesmo que estes apresentem alguma restrição.</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 xml:space="preserve">11.11.1 Havendo restrição na comprovação da regularidade fiscal das ME ou EPP, será assegurado o prazo de 05 (cinco)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11.11.2 – A prorrogação do prazo para a regularização fiscal dependerá de requerimento, devidamente fundamentado, a ser dirigido a Pregoeira.</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 xml:space="preserve">11.11.3 – Entende-se por tempestivo o requerimento apresentado dentro dos cinco (05) dias úteis inicialmente concedidos. </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11.11.4 – A não regularização da documentação, no prazo previsto neste item, implicará decadência do direito à contratação, sem prejuízo das sanções cabíveis.</w:t>
      </w:r>
    </w:p>
    <w:p w:rsidR="00BC3063" w:rsidRPr="00495ED1" w:rsidRDefault="00BC3063" w:rsidP="00BC3063">
      <w:pPr>
        <w:spacing w:before="120" w:after="120" w:line="240" w:lineRule="auto"/>
        <w:jc w:val="both"/>
        <w:rPr>
          <w:rFonts w:ascii="Arial" w:eastAsia="Times New Roman" w:hAnsi="Arial" w:cs="Arial"/>
          <w:bCs/>
          <w:u w:val="single"/>
          <w:lang w:eastAsia="pt-BR"/>
        </w:rPr>
      </w:pPr>
      <w:r w:rsidRPr="00495ED1">
        <w:rPr>
          <w:rFonts w:ascii="Arial" w:eastAsia="Times New Roman" w:hAnsi="Arial" w:cs="Arial"/>
          <w:snapToGrid w:val="0"/>
          <w:lang w:eastAsia="pt-BR"/>
        </w:rPr>
        <w:t xml:space="preserve">11.12 - Todos os documentos deverão ter vigência até o dia previsto para realização do pregão; inexistindo esse prazo, reputar-se-ão válidos por 90 (noventa) dias, contados de sua expedição, </w:t>
      </w:r>
      <w:r w:rsidRPr="00495ED1">
        <w:rPr>
          <w:rFonts w:ascii="Arial" w:eastAsia="Times New Roman" w:hAnsi="Arial" w:cs="Arial"/>
          <w:bCs/>
          <w:u w:val="single"/>
          <w:lang w:eastAsia="pt-BR"/>
        </w:rPr>
        <w:t>ressalvadas as exceções previstas no edital.</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11.13 - Se o detentor da melhor proposta desatender às exigências previstas neste Edital, será inabilitado, e a Pregoeira examinará as ofertas subsequentes e procederá à habilitação do licitante seguinte, na ordem de classificação, repetindo esse procedimento, sucessivamente, se necessário, até apuração de uma proposta que atenda ao Edital, para declarar o licitante vencedor.</w:t>
      </w: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11.14 - A Pregoeira negociará diretamente com o proponente, para obtenção de melhor preço.</w:t>
      </w:r>
    </w:p>
    <w:p w:rsidR="00BC3063" w:rsidRPr="00495ED1" w:rsidRDefault="00BC3063" w:rsidP="00BC3063">
      <w:pPr>
        <w:tabs>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lastRenderedPageBreak/>
        <w:t>11.15 - Constatado o atendimento pleno às exigências fixadas no edital, o licitante será declarado vencedor, sendo-lhe adjudicado o objeto do certame.</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11.16 - Em caso de desatendimento às exigências de habilitação,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com o proponente, para que seja obtido o melhor preço.</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11.17 - Encerrado o julgamento das propostas e da habilitação, o Pregoeiro proclamará a vencedora, proporcionando, a seguir, a oportunidade às licitantes para que manifestem imediata e motivadamente a intenção de interpor recurso, sob pena de decadência do direito por parte da licitante.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todos, vista imediata do processo, em secretaria.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11.18 - O adjudicatário deverá assinar a Ata de Registro de Preços ou instrumento equivalente no prazo de 05 (cinco) dias úteis contados da convocação feita pelo órgão e/ou identidade ao preposto da licitante, sob pena de decair o direito à contratação, sem prejuízo das sanções previstas no artigo 81 da Lei nº 8.666/93 e da faculdade de a Administração convocar os licitantes remanescentes, nos termos do art. 64 e seus parágrafos. </w:t>
      </w:r>
    </w:p>
    <w:p w:rsidR="00BC3063" w:rsidRPr="00495ED1" w:rsidRDefault="00BC3063" w:rsidP="00BC3063">
      <w:pPr>
        <w:tabs>
          <w:tab w:val="num" w:pos="1440"/>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11.19 - É facultado à Administração, quando o convocado não assinar a Ata no prazo e condições estabelecidas, convocar as licitantes remanescentes, na ordem de classificação, para fazê-lo em igual prazo e nas mesmas condições propostas pelo 1º (primeiro) classificado, ou revogar a licitação, independentemente da aplicação das sanções previstas neste edital.</w:t>
      </w:r>
    </w:p>
    <w:p w:rsidR="00BC3063" w:rsidRPr="00495ED1" w:rsidRDefault="00BC3063" w:rsidP="00BC3063">
      <w:pPr>
        <w:tabs>
          <w:tab w:val="num" w:pos="1440"/>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11.20 - Poderá a proposta da licitante ser desclassificada até a assinatura da Ata, se tiver a Administração conhecimento de fato ou circunstância superveniente que desabone sua regularidade fiscal, jurídica, qualificação técnica e/ou econômico-financeira. Neste caso, poderá ser procedida nova classificação, efetuando-se a convocação das licitantes remanescentes.</w:t>
      </w:r>
    </w:p>
    <w:p w:rsidR="00BC3063" w:rsidRPr="00495ED1" w:rsidRDefault="00BC3063" w:rsidP="00BC3063">
      <w:pPr>
        <w:tabs>
          <w:tab w:val="num" w:pos="900"/>
          <w:tab w:val="num" w:pos="2160"/>
        </w:tabs>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11.21 - Da reunião lavrar-se-á ata circunstanciada, na qual serão registrados todos os atos do procedimento e as ocorrências relevantes e que, ao final, será assinada pela pregoeira, membros da equipe de apoio e licitantes presentes na sessão.</w:t>
      </w:r>
    </w:p>
    <w:p w:rsidR="00BC3063" w:rsidRPr="00495ED1" w:rsidRDefault="00BC3063" w:rsidP="00BC3063">
      <w:pPr>
        <w:tabs>
          <w:tab w:val="num" w:pos="900"/>
          <w:tab w:val="num" w:pos="2160"/>
        </w:tabs>
        <w:snapToGrid w:val="0"/>
        <w:spacing w:before="120" w:after="120" w:line="240" w:lineRule="auto"/>
        <w:jc w:val="both"/>
        <w:rPr>
          <w:rFonts w:ascii="Arial" w:eastAsia="Times New Roman" w:hAnsi="Arial" w:cs="Arial"/>
          <w:lang w:eastAsia="pt-BR"/>
        </w:rPr>
      </w:pPr>
    </w:p>
    <w:p w:rsidR="00BC3063" w:rsidRPr="00495ED1" w:rsidRDefault="00BC3063" w:rsidP="00BC3063">
      <w:pPr>
        <w:snapToGrid w:val="0"/>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12 - RECURSOS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12.1 -Tendo o licitante manifestado, motivadamente, a intenção de recorrer na sessão pública do Pregão, terá ele o prazo de 03 (três) dias corridos para apresentação das razões de recurso.</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12.2 -As demais licitantes, já intimadas na sessão pública supracitada, terão o prazo de 03 (três) dias corridos para apresentarem as contra-razões, que começará a contar do término do prazo da recorrente, sendo-lhes assegurada vista imediata dos autos, em secretária.</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12.3. O início da contagem dos prazos, bem como seu término, dar-se-á sempre em dias úteis.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12.4 - A falta de apresentação de razões, mencionadas no subitem 12.1., importará a decadência do direito de recurso, culminando com a adjudicação do objeto do certame à licitante vencedora.</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12.5 - O acolhimento do recurso importará a invalidação, apenas, dos atos insuscetíveis de aproveitamento.</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strike/>
          <w:lang w:eastAsia="pt-BR"/>
        </w:rPr>
      </w:pPr>
      <w:r w:rsidRPr="00495ED1">
        <w:rPr>
          <w:rFonts w:ascii="Arial" w:eastAsia="Times New Roman" w:hAnsi="Arial" w:cs="Arial"/>
          <w:bCs/>
          <w:lang w:eastAsia="pt-BR"/>
        </w:rPr>
        <w:lastRenderedPageBreak/>
        <w:t xml:space="preserve">12.6 - A decisão proferida em grau de recurso será definitiva e dela dar-se-á conhecimento, mediante publicação no Diário Oficial do Município, conforme dispõe a Legislação Municipal.     </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bCs/>
          <w:lang w:eastAsia="pt-BR"/>
        </w:rPr>
      </w:pPr>
      <w:r w:rsidRPr="00495ED1">
        <w:rPr>
          <w:rFonts w:ascii="Arial" w:eastAsia="Times New Roman" w:hAnsi="Arial" w:cs="Arial"/>
          <w:lang w:eastAsia="pt-BR"/>
        </w:rPr>
        <w:t xml:space="preserve">12.7 - </w:t>
      </w:r>
      <w:r w:rsidRPr="00495ED1">
        <w:rPr>
          <w:rFonts w:ascii="Arial" w:eastAsia="Times New Roman" w:hAnsi="Arial" w:cs="Arial"/>
          <w:bCs/>
          <w:lang w:eastAsia="pt-BR"/>
        </w:rPr>
        <w:t>Não serão conhecidas as contra-razões a recursos intempestivamente apresentadas</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b/>
          <w:bCs/>
          <w:color w:val="000000"/>
          <w:lang w:eastAsia="pt-BR"/>
        </w:rPr>
      </w:pPr>
      <w:r w:rsidRPr="00495ED1">
        <w:rPr>
          <w:rFonts w:ascii="Arial" w:eastAsia="Times New Roman" w:hAnsi="Arial" w:cs="Arial"/>
          <w:b/>
          <w:color w:val="000000"/>
          <w:lang w:eastAsia="pt-BR"/>
        </w:rPr>
        <w:t xml:space="preserve">13 </w:t>
      </w:r>
      <w:r w:rsidRPr="00495ED1">
        <w:rPr>
          <w:rFonts w:ascii="Arial" w:eastAsia="Times New Roman" w:hAnsi="Arial" w:cs="Arial"/>
          <w:color w:val="000000"/>
          <w:lang w:eastAsia="pt-BR"/>
        </w:rPr>
        <w:t>–</w:t>
      </w:r>
      <w:r w:rsidRPr="00495ED1">
        <w:rPr>
          <w:rFonts w:ascii="Arial" w:eastAsia="Times New Roman" w:hAnsi="Arial" w:cs="Arial"/>
          <w:b/>
          <w:bCs/>
          <w:color w:val="000000"/>
          <w:lang w:eastAsia="pt-BR"/>
        </w:rPr>
        <w:t xml:space="preserve"> ADJUDICAÇÃO</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Cs/>
          <w:color w:val="000000"/>
          <w:lang w:eastAsia="pt-BR"/>
        </w:rPr>
        <w:t>13.1 -</w:t>
      </w:r>
      <w:r w:rsidRPr="00495ED1">
        <w:rPr>
          <w:rFonts w:ascii="Arial" w:eastAsia="Times New Roman" w:hAnsi="Arial" w:cs="Arial"/>
          <w:b/>
          <w:bCs/>
          <w:color w:val="000000"/>
          <w:lang w:eastAsia="pt-BR"/>
        </w:rPr>
        <w:t xml:space="preserve"> Existindo recurso(s) </w:t>
      </w:r>
      <w:r w:rsidRPr="00495ED1">
        <w:rPr>
          <w:rFonts w:ascii="Arial" w:eastAsia="Times New Roman" w:hAnsi="Arial" w:cs="Arial"/>
          <w:color w:val="000000"/>
          <w:lang w:eastAsia="pt-BR"/>
        </w:rPr>
        <w:t xml:space="preserve">e constatada a regularidade dos atos praticados e </w:t>
      </w:r>
      <w:r w:rsidRPr="00495ED1">
        <w:rPr>
          <w:rFonts w:ascii="Arial" w:eastAsia="Times New Roman" w:hAnsi="Arial" w:cs="Arial"/>
          <w:b/>
          <w:bCs/>
          <w:color w:val="000000"/>
          <w:lang w:eastAsia="pt-BR"/>
        </w:rPr>
        <w:t>após a decisão do(s) mesmo(s)</w:t>
      </w:r>
      <w:r w:rsidRPr="00495ED1">
        <w:rPr>
          <w:rFonts w:ascii="Arial" w:eastAsia="Times New Roman" w:hAnsi="Arial" w:cs="Arial"/>
          <w:color w:val="000000"/>
          <w:lang w:eastAsia="pt-BR"/>
        </w:rPr>
        <w:t xml:space="preserve">, a </w:t>
      </w:r>
      <w:r w:rsidRPr="00495ED1">
        <w:rPr>
          <w:rFonts w:ascii="Arial" w:eastAsia="Times New Roman" w:hAnsi="Arial" w:cs="Arial"/>
          <w:b/>
          <w:bCs/>
          <w:color w:val="000000"/>
          <w:lang w:eastAsia="pt-BR"/>
        </w:rPr>
        <w:t xml:space="preserve">autoridade competente </w:t>
      </w:r>
      <w:r w:rsidRPr="00495ED1">
        <w:rPr>
          <w:rFonts w:ascii="Arial" w:eastAsia="Times New Roman" w:hAnsi="Arial" w:cs="Arial"/>
          <w:color w:val="000000"/>
          <w:lang w:eastAsia="pt-BR"/>
        </w:rPr>
        <w:t xml:space="preserve">deve praticar o </w:t>
      </w:r>
      <w:r w:rsidRPr="00495ED1">
        <w:rPr>
          <w:rFonts w:ascii="Arial" w:eastAsia="Times New Roman" w:hAnsi="Arial" w:cs="Arial"/>
          <w:b/>
          <w:bCs/>
          <w:color w:val="000000"/>
          <w:lang w:eastAsia="pt-BR"/>
        </w:rPr>
        <w:t xml:space="preserve">ato de adjudicação </w:t>
      </w:r>
      <w:r w:rsidRPr="00495ED1">
        <w:rPr>
          <w:rFonts w:ascii="Arial" w:eastAsia="Times New Roman" w:hAnsi="Arial" w:cs="Arial"/>
          <w:color w:val="000000"/>
          <w:lang w:eastAsia="pt-BR"/>
        </w:rPr>
        <w:t>do objeto do certame à proponente vencedora.</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snapToGrid w:val="0"/>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14 - DA HOMOLOGAÇÃO</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14.1 - Verificada a regularidade dos atos e a realização do interesse público, nos termos do artigo 3º da Lei 8.666/1993, a autoridade competente homologará o procedimento licitatório.</w:t>
      </w:r>
    </w:p>
    <w:p w:rsidR="00BC3063" w:rsidRPr="00495ED1" w:rsidRDefault="00BC3063" w:rsidP="00BC3063">
      <w:pPr>
        <w:autoSpaceDE w:val="0"/>
        <w:autoSpaceDN w:val="0"/>
        <w:adjustRightInd w:val="0"/>
        <w:spacing w:before="120" w:after="120" w:line="240" w:lineRule="auto"/>
        <w:jc w:val="both"/>
        <w:rPr>
          <w:rFonts w:ascii="Arial" w:eastAsia="Calibri" w:hAnsi="Arial" w:cs="Arial"/>
          <w:color w:val="000000"/>
        </w:rPr>
      </w:pPr>
      <w:r w:rsidRPr="00495ED1">
        <w:rPr>
          <w:rFonts w:ascii="Arial" w:eastAsia="Calibri" w:hAnsi="Arial" w:cs="Arial"/>
          <w:bCs/>
          <w:color w:val="000000"/>
        </w:rPr>
        <w:t>14.2.</w:t>
      </w:r>
      <w:r w:rsidRPr="00495ED1">
        <w:rPr>
          <w:rFonts w:ascii="Arial" w:eastAsia="Calibri" w:hAnsi="Arial" w:cs="Arial"/>
          <w:color w:val="000000"/>
        </w:rPr>
        <w:t>A partir do ato de homologação será fixado o início do prazo de convocação da proponente adjudicatária para assinar a Ata, respeitada a validade de sua proposta.</w:t>
      </w:r>
    </w:p>
    <w:p w:rsidR="00BC3063" w:rsidRPr="00495ED1" w:rsidRDefault="00BC3063" w:rsidP="00BC3063">
      <w:pPr>
        <w:autoSpaceDE w:val="0"/>
        <w:autoSpaceDN w:val="0"/>
        <w:adjustRightInd w:val="0"/>
        <w:spacing w:before="120" w:after="120" w:line="240" w:lineRule="auto"/>
        <w:jc w:val="both"/>
        <w:rPr>
          <w:rFonts w:ascii="Arial" w:eastAsia="Calibri" w:hAnsi="Arial" w:cs="Arial"/>
          <w:color w:val="000000"/>
        </w:rPr>
      </w:pPr>
      <w:r w:rsidRPr="00495ED1">
        <w:rPr>
          <w:rFonts w:ascii="Arial" w:eastAsia="Calibri" w:hAnsi="Arial" w:cs="Arial"/>
          <w:color w:val="000000"/>
        </w:rPr>
        <w:t>14.3– Após a homologação da licitação, o registro de preços observará, entre outras, as seguintes condições:</w:t>
      </w:r>
    </w:p>
    <w:p w:rsidR="00BC3063" w:rsidRPr="00495ED1" w:rsidRDefault="00BC3063" w:rsidP="00BC3063">
      <w:pPr>
        <w:autoSpaceDE w:val="0"/>
        <w:autoSpaceDN w:val="0"/>
        <w:adjustRightInd w:val="0"/>
        <w:spacing w:before="120" w:after="120" w:line="240" w:lineRule="auto"/>
        <w:jc w:val="both"/>
        <w:rPr>
          <w:rFonts w:ascii="Arial" w:eastAsia="Calibri" w:hAnsi="Arial" w:cs="Arial"/>
          <w:color w:val="000000"/>
        </w:rPr>
      </w:pPr>
      <w:r w:rsidRPr="00495ED1">
        <w:rPr>
          <w:rFonts w:ascii="Arial" w:eastAsia="Calibri" w:hAnsi="Arial" w:cs="Arial"/>
          <w:color w:val="000000"/>
        </w:rPr>
        <w:t>a) Será incluído, na respectiva ata, o registro dos licitantes que aceitarem cotar os bens com preços iguais ao do licitante vencedor na sequência da classificação do certame;</w:t>
      </w:r>
    </w:p>
    <w:p w:rsidR="00BC3063" w:rsidRPr="00495ED1" w:rsidRDefault="00BC3063" w:rsidP="00BC3063">
      <w:pPr>
        <w:autoSpaceDE w:val="0"/>
        <w:autoSpaceDN w:val="0"/>
        <w:adjustRightInd w:val="0"/>
        <w:spacing w:before="120" w:after="120" w:line="240" w:lineRule="auto"/>
        <w:jc w:val="both"/>
        <w:rPr>
          <w:rFonts w:ascii="Arial" w:eastAsia="Calibri" w:hAnsi="Arial" w:cs="Arial"/>
          <w:color w:val="000000"/>
        </w:rPr>
      </w:pPr>
      <w:r w:rsidRPr="00495ED1">
        <w:rPr>
          <w:rFonts w:ascii="Arial" w:eastAsia="Calibri" w:hAnsi="Arial" w:cs="Arial"/>
          <w:color w:val="000000"/>
        </w:rPr>
        <w:t>b) O preço registrado com indicação dos forne</w:t>
      </w:r>
      <w:r w:rsidR="005E6B85">
        <w:rPr>
          <w:rFonts w:ascii="Arial" w:eastAsia="Calibri" w:hAnsi="Arial" w:cs="Arial"/>
          <w:color w:val="000000"/>
        </w:rPr>
        <w:t>cedores será divulgado no site</w:t>
      </w:r>
      <w:r w:rsidR="005E6B85">
        <w:rPr>
          <w:rFonts w:ascii="Arial" w:eastAsia="Calibri" w:hAnsi="Arial" w:cs="Arial"/>
          <w:color w:val="0000FF"/>
          <w:u w:val="single"/>
        </w:rPr>
        <w:t>www.saaeiguatama.com.br</w:t>
      </w:r>
      <w:r w:rsidRPr="00495ED1">
        <w:rPr>
          <w:rFonts w:ascii="Arial" w:eastAsia="Calibri" w:hAnsi="Arial" w:cs="Arial"/>
          <w:color w:val="000000"/>
        </w:rPr>
        <w:t xml:space="preserve"> e ficará disponibilizado durante a vigência da ata de registro de preços;</w:t>
      </w:r>
    </w:p>
    <w:p w:rsidR="00BC3063" w:rsidRPr="00495ED1" w:rsidRDefault="00BC3063" w:rsidP="00BC3063">
      <w:pPr>
        <w:autoSpaceDE w:val="0"/>
        <w:autoSpaceDN w:val="0"/>
        <w:adjustRightInd w:val="0"/>
        <w:spacing w:before="120" w:after="120" w:line="240" w:lineRule="auto"/>
        <w:jc w:val="both"/>
        <w:rPr>
          <w:rFonts w:ascii="Arial" w:eastAsia="Calibri" w:hAnsi="Arial" w:cs="Arial"/>
          <w:color w:val="000000"/>
        </w:rPr>
      </w:pPr>
      <w:r w:rsidRPr="00495ED1">
        <w:rPr>
          <w:rFonts w:ascii="Arial" w:eastAsia="Calibri" w:hAnsi="Arial" w:cs="Arial"/>
          <w:color w:val="000000"/>
        </w:rPr>
        <w:t>c) A ordem de classificação dos licitantes registrados na ata deverá ser respeitada nas contratações.</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r w:rsidRPr="00495ED1">
        <w:rPr>
          <w:rFonts w:ascii="Arial" w:eastAsia="Calibri" w:hAnsi="Arial" w:cs="Arial"/>
          <w:color w:val="000000"/>
        </w:rPr>
        <w:t xml:space="preserve">d) O registro a que se refere o item 14.3 tem por objetivo a formação de </w:t>
      </w:r>
      <w:r w:rsidRPr="00495ED1">
        <w:rPr>
          <w:rFonts w:ascii="Arial" w:eastAsia="Calibri" w:hAnsi="Arial" w:cs="Arial"/>
          <w:b/>
          <w:color w:val="000000"/>
          <w:u w:val="single"/>
        </w:rPr>
        <w:t>CADASTRO DE RESERVA</w:t>
      </w:r>
      <w:r w:rsidRPr="00495ED1">
        <w:rPr>
          <w:rFonts w:ascii="Arial" w:eastAsia="Calibri" w:hAnsi="Arial" w:cs="Arial"/>
          <w:color w:val="000000"/>
        </w:rPr>
        <w:t>, no caso de exclusão do primeiro colocado da ata.</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autoSpaceDE w:val="0"/>
        <w:autoSpaceDN w:val="0"/>
        <w:adjustRightInd w:val="0"/>
        <w:spacing w:before="120" w:after="120" w:line="240" w:lineRule="auto"/>
        <w:rPr>
          <w:rFonts w:ascii="Arial" w:eastAsia="Times New Roman" w:hAnsi="Arial" w:cs="Arial"/>
          <w:b/>
          <w:bCs/>
          <w:color w:val="000000"/>
          <w:lang w:eastAsia="pt-BR"/>
        </w:rPr>
      </w:pPr>
      <w:r w:rsidRPr="00495ED1">
        <w:rPr>
          <w:rFonts w:ascii="Arial" w:eastAsia="Times New Roman" w:hAnsi="Arial" w:cs="Arial"/>
          <w:b/>
          <w:bCs/>
          <w:color w:val="000000"/>
          <w:lang w:eastAsia="pt-BR"/>
        </w:rPr>
        <w:t>15 -DIVULGAÇÃO DO RESULTADO FINAL DO PREGÃO</w:t>
      </w:r>
    </w:p>
    <w:p w:rsidR="00BC3063" w:rsidRPr="00495ED1" w:rsidRDefault="00BC3063" w:rsidP="00BC3063">
      <w:pPr>
        <w:tabs>
          <w:tab w:val="left" w:pos="284"/>
        </w:tabs>
        <w:spacing w:before="120" w:after="120" w:line="240" w:lineRule="auto"/>
        <w:jc w:val="both"/>
        <w:rPr>
          <w:rFonts w:ascii="Arial" w:eastAsia="Times New Roman" w:hAnsi="Arial" w:cs="Arial"/>
          <w:color w:val="000000"/>
        </w:rPr>
      </w:pPr>
      <w:r w:rsidRPr="00495ED1">
        <w:rPr>
          <w:rFonts w:ascii="Arial" w:eastAsia="Calibri" w:hAnsi="Arial" w:cs="Arial"/>
          <w:bCs/>
          <w:color w:val="000000"/>
        </w:rPr>
        <w:t xml:space="preserve">15.1. </w:t>
      </w:r>
      <w:r w:rsidRPr="00495ED1">
        <w:rPr>
          <w:rFonts w:ascii="Arial" w:eastAsia="Calibri" w:hAnsi="Arial" w:cs="Arial"/>
          <w:color w:val="000000"/>
        </w:rPr>
        <w:t xml:space="preserve">O resultado final do </w:t>
      </w:r>
      <w:r w:rsidRPr="00495ED1">
        <w:rPr>
          <w:rFonts w:ascii="Arial" w:eastAsia="Calibri" w:hAnsi="Arial" w:cs="Arial"/>
          <w:b/>
          <w:bCs/>
          <w:color w:val="000000"/>
        </w:rPr>
        <w:t xml:space="preserve">PREGÃO </w:t>
      </w:r>
      <w:r w:rsidRPr="00495ED1">
        <w:rPr>
          <w:rFonts w:ascii="Arial" w:eastAsia="Calibri" w:hAnsi="Arial" w:cs="Arial"/>
          <w:color w:val="000000"/>
        </w:rPr>
        <w:t xml:space="preserve">será publicado </w:t>
      </w:r>
      <w:r w:rsidRPr="00495ED1">
        <w:rPr>
          <w:rFonts w:ascii="Arial" w:eastAsia="Times New Roman" w:hAnsi="Arial" w:cs="Arial"/>
          <w:color w:val="000000"/>
        </w:rPr>
        <w:t xml:space="preserve">no Quadro de Avisos no rol da </w:t>
      </w:r>
      <w:r w:rsidR="00FA243C">
        <w:rPr>
          <w:rFonts w:ascii="Arial" w:eastAsia="Times New Roman" w:hAnsi="Arial" w:cs="Arial"/>
          <w:color w:val="000000"/>
        </w:rPr>
        <w:t>SAAE</w:t>
      </w:r>
      <w:r w:rsidRPr="00495ED1">
        <w:rPr>
          <w:rFonts w:ascii="Arial" w:eastAsia="Times New Roman" w:hAnsi="Arial" w:cs="Arial"/>
          <w:color w:val="000000"/>
        </w:rPr>
        <w:t xml:space="preserve">, conforme Lei Municipal n.º 1.141/2005 e </w:t>
      </w:r>
      <w:r w:rsidRPr="00495ED1">
        <w:rPr>
          <w:rFonts w:ascii="Arial" w:eastAsia="Times New Roman" w:hAnsi="Arial" w:cs="Arial"/>
        </w:rPr>
        <w:t xml:space="preserve">no Diário Oficial dos Municípios AMM- site </w:t>
      </w:r>
      <w:hyperlink r:id="rId9" w:history="1">
        <w:r w:rsidR="005E6B85" w:rsidRPr="002E30D9">
          <w:rPr>
            <w:rStyle w:val="Hyperlink"/>
            <w:rFonts w:ascii="Arial" w:eastAsia="Calibri" w:hAnsi="Arial" w:cs="Arial"/>
          </w:rPr>
          <w:t>www.saaeiguatama.com.br</w:t>
        </w:r>
      </w:hyperlink>
      <w:r w:rsidRPr="00495ED1">
        <w:rPr>
          <w:rFonts w:ascii="Arial" w:eastAsia="Times New Roman" w:hAnsi="Arial" w:cs="Arial"/>
          <w:color w:val="000000"/>
        </w:rPr>
        <w:t>, sendo esta de responsabilidade do contratante.</w:t>
      </w:r>
    </w:p>
    <w:p w:rsidR="00BC3063" w:rsidRPr="00495ED1" w:rsidRDefault="00BC3063" w:rsidP="00BC3063">
      <w:pPr>
        <w:tabs>
          <w:tab w:val="num" w:pos="540"/>
          <w:tab w:val="num" w:pos="144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16 - PRAZOS E CONDIÇÕES DE ASSINATURA DA ATA DE REGISTRO DE PREÇOS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16.1</w:t>
      </w:r>
      <w:r w:rsidRPr="00495ED1">
        <w:rPr>
          <w:rFonts w:ascii="Arial" w:eastAsia="Times New Roman" w:hAnsi="Arial" w:cs="Arial"/>
          <w:color w:val="000000"/>
          <w:lang w:eastAsia="pt-BR"/>
        </w:rPr>
        <w:t xml:space="preserve"> - O prazo para assinatura da Ata é de 05 (cinco) dias, contados da data da intimação, sob pena de o adjudicatário decair do direito de fazê-lo e incorrer em multa.</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3.2</w:t>
      </w:r>
      <w:r w:rsidRPr="00495ED1">
        <w:rPr>
          <w:rFonts w:ascii="Arial" w:eastAsia="Times New Roman" w:hAnsi="Arial" w:cs="Arial"/>
          <w:color w:val="000000"/>
          <w:lang w:eastAsia="pt-BR"/>
        </w:rPr>
        <w:t xml:space="preserve"> – Decorrido o prazo de assinatura da Ata sem manifestação do adjudicatário, é facultado a </w:t>
      </w:r>
      <w:r w:rsidR="00FA243C">
        <w:rPr>
          <w:rFonts w:ascii="Arial" w:eastAsia="Times New Roman" w:hAnsi="Arial" w:cs="Arial"/>
          <w:color w:val="000000"/>
          <w:lang w:eastAsia="pt-BR"/>
        </w:rPr>
        <w:t>SAAE</w:t>
      </w:r>
      <w:r w:rsidRPr="00495ED1">
        <w:rPr>
          <w:rFonts w:ascii="Arial" w:eastAsia="Times New Roman" w:hAnsi="Arial" w:cs="Arial"/>
          <w:color w:val="000000"/>
          <w:lang w:eastAsia="pt-BR"/>
        </w:rPr>
        <w:t>Municipal de Iguatama convocar as licitantes remanescentes, na ordem de classificação, para fazê-lo, em igual prazo e nas mesmas condições propostas pela primeira classificada, inclusive quanto aos preços, devidamente atualizados, se for o caso, ou revogar a licitação.</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3.3</w:t>
      </w:r>
      <w:r w:rsidRPr="00495ED1">
        <w:rPr>
          <w:rFonts w:ascii="Arial" w:eastAsia="Times New Roman" w:hAnsi="Arial" w:cs="Arial"/>
          <w:color w:val="000000"/>
          <w:lang w:eastAsia="pt-BR"/>
        </w:rPr>
        <w:t xml:space="preserve">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lastRenderedPageBreak/>
        <w:t>3.4</w:t>
      </w:r>
      <w:r w:rsidRPr="00495ED1">
        <w:rPr>
          <w:rFonts w:ascii="Arial" w:eastAsia="Times New Roman" w:hAnsi="Arial" w:cs="Arial"/>
          <w:color w:val="000000"/>
          <w:lang w:eastAsia="pt-BR"/>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3.5</w:t>
      </w:r>
      <w:r w:rsidRPr="00495ED1">
        <w:rPr>
          <w:rFonts w:ascii="Arial" w:eastAsia="Times New Roman" w:hAnsi="Arial" w:cs="Arial"/>
          <w:color w:val="000000"/>
          <w:lang w:eastAsia="pt-BR"/>
        </w:rPr>
        <w:t xml:space="preserve"> – O prazo máximo de vigência da ata de registro de preços é de 12 (doze) meses, vedada sua prorrogação.</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3.6 - </w:t>
      </w:r>
      <w:r w:rsidRPr="00495ED1">
        <w:rPr>
          <w:rFonts w:ascii="Arial" w:eastAsia="Times New Roman" w:hAnsi="Arial" w:cs="Arial"/>
          <w:color w:val="000000"/>
          <w:lang w:eastAsia="pt-BR"/>
        </w:rPr>
        <w:t>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3.7 </w:t>
      </w:r>
      <w:r w:rsidRPr="00495ED1">
        <w:rPr>
          <w:rFonts w:ascii="Arial" w:eastAsia="Times New Roman" w:hAnsi="Arial" w:cs="Arial"/>
          <w:color w:val="000000"/>
          <w:lang w:eastAsia="pt-BR"/>
        </w:rPr>
        <w:t>– As aquisições ou contratações adicionais realizadas por ADESÂO não poderão exceder, por órgão ou entidade, a cem por cento dos quantitativos dos itens registrados na ata de registro de preços para o órgão gerenciador e órgãos participantes.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3.8 </w:t>
      </w:r>
      <w:r w:rsidRPr="00495ED1">
        <w:rPr>
          <w:rFonts w:ascii="Arial" w:eastAsia="Times New Roman" w:hAnsi="Arial" w:cs="Arial"/>
          <w:color w:val="000000"/>
          <w:lang w:eastAsia="pt-BR"/>
        </w:rPr>
        <w:t xml:space="preserve">- O quantitativo decorrente das adesões à ata de registro de preços não poderá exceder, na totalidade, </w:t>
      </w:r>
      <w:r w:rsidRPr="00495ED1">
        <w:rPr>
          <w:rFonts w:ascii="Arial" w:eastAsia="Times New Roman" w:hAnsi="Arial" w:cs="Arial"/>
          <w:color w:val="000000"/>
          <w:u w:val="single"/>
          <w:lang w:eastAsia="pt-BR"/>
        </w:rPr>
        <w:t>ao quíntuplo do quantitativo de cada item registrado na ata de registro de preços para o órgão gerenciador e órgãos participantes</w:t>
      </w:r>
      <w:r w:rsidRPr="00495ED1">
        <w:rPr>
          <w:rFonts w:ascii="Arial" w:eastAsia="Times New Roman" w:hAnsi="Arial" w:cs="Arial"/>
          <w:color w:val="000000"/>
          <w:lang w:eastAsia="pt-BR"/>
        </w:rPr>
        <w:t>, independente do número de órgãos não participantes que aderirem.</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3.9 </w:t>
      </w:r>
      <w:r w:rsidRPr="00495ED1">
        <w:rPr>
          <w:rFonts w:ascii="Arial" w:eastAsia="Times New Roman" w:hAnsi="Arial" w:cs="Arial"/>
          <w:color w:val="000000"/>
          <w:lang w:eastAsia="pt-BR"/>
        </w:rPr>
        <w:t xml:space="preserve">– A </w:t>
      </w:r>
      <w:r w:rsidR="00FA243C">
        <w:rPr>
          <w:rFonts w:ascii="Arial" w:eastAsia="Times New Roman" w:hAnsi="Arial" w:cs="Arial"/>
          <w:color w:val="000000"/>
          <w:lang w:eastAsia="pt-BR"/>
        </w:rPr>
        <w:t>SAAE</w:t>
      </w:r>
      <w:r w:rsidRPr="00495ED1">
        <w:rPr>
          <w:rFonts w:ascii="Arial" w:eastAsia="Times New Roman" w:hAnsi="Arial" w:cs="Arial"/>
          <w:color w:val="000000"/>
          <w:lang w:eastAsia="pt-BR"/>
        </w:rPr>
        <w:t xml:space="preserve"> de Iguatama poderá, na forma do artigo 62 da Lei 8.666/93, substituir o contrato por outros instrumentos hábeis.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3.10 -</w:t>
      </w:r>
      <w:r w:rsidRPr="00495ED1">
        <w:rPr>
          <w:rFonts w:ascii="Arial" w:eastAsia="Times New Roman" w:hAnsi="Arial" w:cs="Arial"/>
          <w:color w:val="000000"/>
          <w:lang w:eastAsia="pt-BR"/>
        </w:rPr>
        <w:t xml:space="preserve"> Os contratos decorrentes deste registro de preço terão sua vigência conforme as disposições contidas no instrumento convocatório e respectivos contratos, obedecido o disposto na Lei 8.666/93.</w:t>
      </w:r>
    </w:p>
    <w:p w:rsidR="00BC3063" w:rsidRPr="00495ED1" w:rsidRDefault="00BC3063" w:rsidP="00BC3063">
      <w:pPr>
        <w:snapToGrid w:val="0"/>
        <w:spacing w:before="120" w:after="120" w:line="240" w:lineRule="auto"/>
        <w:jc w:val="both"/>
        <w:rPr>
          <w:rFonts w:ascii="Arial" w:eastAsia="Times New Roman" w:hAnsi="Arial" w:cs="Arial"/>
          <w:b/>
          <w:color w:val="000000"/>
          <w:highlight w:val="yellow"/>
          <w:lang w:eastAsia="pt-BR"/>
        </w:rPr>
      </w:pPr>
    </w:p>
    <w:p w:rsidR="00BC3063" w:rsidRPr="00495ED1" w:rsidRDefault="00BC3063" w:rsidP="00BC3063">
      <w:pPr>
        <w:spacing w:before="120" w:after="120" w:line="240" w:lineRule="auto"/>
        <w:rPr>
          <w:rFonts w:ascii="Arial" w:eastAsia="Times New Roman" w:hAnsi="Arial" w:cs="Arial"/>
          <w:b/>
          <w:lang w:eastAsia="pt-BR"/>
        </w:rPr>
      </w:pPr>
      <w:r w:rsidRPr="00495ED1">
        <w:rPr>
          <w:rFonts w:ascii="Arial" w:eastAsia="Times New Roman" w:hAnsi="Arial" w:cs="Arial"/>
          <w:b/>
          <w:lang w:eastAsia="pt-BR"/>
        </w:rPr>
        <w:t>17 – DO FORNECIMENTO;</w:t>
      </w:r>
    </w:p>
    <w:p w:rsidR="00BC3063" w:rsidRPr="00495ED1" w:rsidRDefault="00BC3063" w:rsidP="00BC3063">
      <w:pPr>
        <w:tabs>
          <w:tab w:val="left" w:pos="1669"/>
        </w:tabs>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17.1</w:t>
      </w:r>
      <w:r w:rsidRPr="00495ED1">
        <w:rPr>
          <w:rFonts w:ascii="Arial" w:eastAsia="Times New Roman" w:hAnsi="Arial" w:cs="Arial"/>
          <w:lang w:eastAsia="pt-BR"/>
        </w:rPr>
        <w:t xml:space="preserve"> - O objeto do presente certame será entregue de forma parcelada. O local de entrega será </w:t>
      </w:r>
      <w:r w:rsidR="005E6B85" w:rsidRPr="00495ED1">
        <w:rPr>
          <w:rFonts w:ascii="Arial" w:eastAsia="Times New Roman" w:hAnsi="Arial" w:cs="Arial"/>
          <w:lang w:eastAsia="pt-BR"/>
        </w:rPr>
        <w:t>relacionado</w:t>
      </w:r>
      <w:r w:rsidRPr="00495ED1">
        <w:rPr>
          <w:rFonts w:ascii="Arial" w:eastAsia="Times New Roman" w:hAnsi="Arial" w:cs="Arial"/>
          <w:lang w:eastAsia="pt-BR"/>
        </w:rPr>
        <w:t xml:space="preserve"> na NAF (Nota de Autorização de Fornecimento). O fornecimento será autorizado pela Secretaria de Administração, através de formulário próprio da Administração, devendo ser juntado à nota fiscal a ser entregue no setor de compras do Município de Iguatama.</w:t>
      </w:r>
    </w:p>
    <w:p w:rsidR="00BC3063" w:rsidRPr="00495ED1" w:rsidRDefault="00BC3063" w:rsidP="00BC3063">
      <w:pPr>
        <w:tabs>
          <w:tab w:val="left" w:pos="1669"/>
        </w:tabs>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 xml:space="preserve">17.1.1 - </w:t>
      </w:r>
      <w:r w:rsidRPr="00495ED1">
        <w:rPr>
          <w:rFonts w:ascii="Arial" w:eastAsia="Times New Roman" w:hAnsi="Arial" w:cs="Arial"/>
          <w:lang w:eastAsia="pt-BR"/>
        </w:rPr>
        <w:t>Prazo de entrega: a licitante vencedora possui o prazo de 05 (cinco) dias para realizar a entrega no local indicado na NAF.</w:t>
      </w:r>
    </w:p>
    <w:p w:rsidR="00BC3063" w:rsidRPr="005E6B85" w:rsidRDefault="00BC3063" w:rsidP="00BC3063">
      <w:pPr>
        <w:tabs>
          <w:tab w:val="left" w:pos="1669"/>
        </w:tabs>
        <w:spacing w:before="120" w:after="120" w:line="240" w:lineRule="auto"/>
        <w:jc w:val="both"/>
        <w:rPr>
          <w:rFonts w:ascii="Arial" w:eastAsia="Times New Roman" w:hAnsi="Arial" w:cs="Arial"/>
          <w:b/>
          <w:color w:val="000000" w:themeColor="text1"/>
          <w:lang w:eastAsia="pt-BR"/>
        </w:rPr>
      </w:pPr>
      <w:r w:rsidRPr="00495ED1">
        <w:rPr>
          <w:rFonts w:ascii="Arial" w:eastAsia="Times New Roman" w:hAnsi="Arial" w:cs="Arial"/>
          <w:b/>
          <w:lang w:eastAsia="pt-BR"/>
        </w:rPr>
        <w:t xml:space="preserve">17.1.2 - </w:t>
      </w:r>
      <w:r w:rsidRPr="005E6B85">
        <w:rPr>
          <w:rFonts w:ascii="Arial" w:eastAsia="Times New Roman" w:hAnsi="Arial" w:cs="Arial"/>
          <w:bCs/>
          <w:color w:val="000000" w:themeColor="text1"/>
          <w:lang w:eastAsia="pt-BR"/>
        </w:rPr>
        <w:t xml:space="preserve">Os materiais solicitados deverão ser entregues </w:t>
      </w:r>
      <w:r w:rsidRPr="005E6B85">
        <w:rPr>
          <w:rFonts w:ascii="Arial" w:eastAsia="Times New Roman" w:hAnsi="Arial" w:cs="Arial"/>
          <w:color w:val="000000" w:themeColor="text1"/>
          <w:lang w:eastAsia="pt-BR"/>
        </w:rPr>
        <w:t xml:space="preserve">no Almoxarifado da </w:t>
      </w:r>
      <w:r w:rsidR="00FA243C" w:rsidRPr="005E6B85">
        <w:rPr>
          <w:rFonts w:ascii="Arial" w:eastAsia="Times New Roman" w:hAnsi="Arial" w:cs="Arial"/>
          <w:color w:val="000000" w:themeColor="text1"/>
          <w:lang w:eastAsia="pt-BR"/>
        </w:rPr>
        <w:t>SAAE</w:t>
      </w:r>
      <w:r w:rsidRPr="005E6B85">
        <w:rPr>
          <w:rFonts w:ascii="Arial" w:eastAsia="Times New Roman" w:hAnsi="Arial" w:cs="Arial"/>
          <w:color w:val="000000" w:themeColor="text1"/>
          <w:lang w:eastAsia="pt-BR"/>
        </w:rPr>
        <w:t>de Iguatama</w:t>
      </w:r>
      <w:r w:rsidRPr="005E6B85">
        <w:rPr>
          <w:rFonts w:ascii="Arial" w:eastAsia="Arial Unicode MS" w:hAnsi="Arial" w:cs="Arial"/>
          <w:color w:val="000000" w:themeColor="text1"/>
          <w:lang w:eastAsia="pt-BR"/>
        </w:rPr>
        <w:t xml:space="preserve"> localizado </w:t>
      </w:r>
      <w:r w:rsidR="005E6B85" w:rsidRPr="005E6B85">
        <w:rPr>
          <w:rFonts w:ascii="Arial" w:eastAsia="Times New Roman" w:hAnsi="Arial" w:cs="Arial"/>
          <w:color w:val="000000" w:themeColor="text1"/>
          <w:lang w:eastAsia="pt-BR"/>
        </w:rPr>
        <w:t>à Rua dezoito, n.º 61, Bairro Pio centro</w:t>
      </w:r>
      <w:r w:rsidRPr="005E6B85">
        <w:rPr>
          <w:rFonts w:ascii="Arial" w:eastAsia="Times New Roman" w:hAnsi="Arial" w:cs="Arial"/>
          <w:color w:val="000000" w:themeColor="text1"/>
          <w:lang w:eastAsia="pt-BR"/>
        </w:rPr>
        <w:t xml:space="preserve"> – Iguatama – MG</w:t>
      </w:r>
    </w:p>
    <w:p w:rsidR="00BC3063" w:rsidRPr="005E6B85" w:rsidRDefault="00BC3063" w:rsidP="00BC3063">
      <w:pPr>
        <w:tabs>
          <w:tab w:val="left" w:pos="1669"/>
        </w:tabs>
        <w:spacing w:before="120" w:after="120" w:line="240" w:lineRule="auto"/>
        <w:jc w:val="both"/>
        <w:rPr>
          <w:rFonts w:ascii="Arial" w:eastAsia="Times New Roman" w:hAnsi="Arial" w:cs="Arial"/>
          <w:b/>
          <w:i/>
          <w:color w:val="000000" w:themeColor="text1"/>
          <w:lang w:eastAsia="pt-BR"/>
        </w:rPr>
      </w:pPr>
      <w:r w:rsidRPr="005E6B85">
        <w:rPr>
          <w:rFonts w:ascii="Arial" w:eastAsia="Times New Roman" w:hAnsi="Arial" w:cs="Arial"/>
          <w:b/>
          <w:color w:val="000000" w:themeColor="text1"/>
          <w:lang w:eastAsia="pt-BR"/>
        </w:rPr>
        <w:t xml:space="preserve">17.1.3 - </w:t>
      </w:r>
      <w:r w:rsidRPr="005E6B85">
        <w:rPr>
          <w:rFonts w:ascii="Arial" w:eastAsia="Times New Roman" w:hAnsi="Arial" w:cs="Arial"/>
          <w:bCs/>
          <w:i/>
          <w:iCs/>
          <w:color w:val="000000" w:themeColor="text1"/>
          <w:lang w:eastAsia="pt-BR"/>
        </w:rPr>
        <w:t>Não serão aceitos produtos sem data de fabricação e validade em seus invólucros, sendo os mesmos com validade mínima de 12 meses</w:t>
      </w:r>
      <w:r w:rsidRPr="005E6B85">
        <w:rPr>
          <w:rFonts w:ascii="Arial" w:eastAsia="Times New Roman" w:hAnsi="Arial" w:cs="Arial"/>
          <w:i/>
          <w:color w:val="000000" w:themeColor="text1"/>
          <w:lang w:eastAsia="pt-BR"/>
        </w:rPr>
        <w:t>;</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i/>
          <w:lang w:eastAsia="pt-BR"/>
        </w:rPr>
        <w:t xml:space="preserve">17.1.4 - </w:t>
      </w:r>
      <w:r w:rsidRPr="00495ED1">
        <w:rPr>
          <w:rFonts w:ascii="Arial" w:eastAsia="Times New Roman" w:hAnsi="Arial" w:cs="Arial"/>
          <w:i/>
          <w:color w:val="000000"/>
          <w:lang w:eastAsia="pt-BR"/>
        </w:rPr>
        <w:t>Os produtos deverão vir acompanhados de laudos técnicos;</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17.2 - </w:t>
      </w:r>
      <w:r w:rsidRPr="00495ED1">
        <w:rPr>
          <w:rFonts w:ascii="Arial" w:eastAsia="Times New Roman" w:hAnsi="Arial" w:cs="Arial"/>
          <w:lang w:eastAsia="pt-BR"/>
        </w:rPr>
        <w:t>A partir da entrega, o objeto será recebido e submetido ao setor requisitante para avaliar a sua conformidade com as especificações constantes do edital, a fim de que se decida sobre sua aceitação ou rejeição.</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17.3 - </w:t>
      </w:r>
      <w:r w:rsidRPr="00495ED1">
        <w:rPr>
          <w:rFonts w:ascii="Arial" w:eastAsia="Times New Roman" w:hAnsi="Arial" w:cs="Arial"/>
          <w:lang w:eastAsia="pt-BR"/>
        </w:rPr>
        <w:t>De acordo com a legislação o contratado é obrigado a reparar, corrigir, remover, reconstituir ou substituir, às suas expensas, no total ou em parte, o objeto do contrato em que se verificarem vícios, defeitos ou incorreções resultantes da execução ou de materiais empregados.</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17.3.1 - </w:t>
      </w:r>
      <w:r w:rsidRPr="00495ED1">
        <w:rPr>
          <w:rFonts w:ascii="Arial" w:eastAsia="Times New Roman" w:hAnsi="Arial" w:cs="Arial"/>
          <w:lang w:eastAsia="pt-BR"/>
        </w:rPr>
        <w:t>Na hipótese de rejeição do objeto recebido, o mesmo deverá ser recolhido pelo contratado no prazo de máximo 02 (dois) dias da comunicação pela Secretaria. Após este prazo, a Secretaria reserva-se o direito de enviar o objeto rejeitado à contratada, com frete a pagar.</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lastRenderedPageBreak/>
        <w:t xml:space="preserve">17.4 - </w:t>
      </w:r>
      <w:r w:rsidRPr="00495ED1">
        <w:rPr>
          <w:rFonts w:ascii="Arial" w:eastAsia="Times New Roman" w:hAnsi="Arial" w:cs="Arial"/>
          <w:lang w:eastAsia="pt-BR"/>
        </w:rPr>
        <w:t>Após o recebimento definitivo, o Contratado responderá por vícios por ventura apresentados pelo objeto licitado, no seu prazo de validade.</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17.5- </w:t>
      </w:r>
      <w:r w:rsidRPr="00495ED1">
        <w:rPr>
          <w:rFonts w:ascii="Arial" w:eastAsia="Times New Roman" w:hAnsi="Arial" w:cs="Arial"/>
          <w:lang w:eastAsia="pt-BR"/>
        </w:rPr>
        <w:t>O contratado deverá comprovar a manutenção das condições demonstradas para habilitação, até que seja satisfeita a obrigação assumida.</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17.6 - </w:t>
      </w:r>
      <w:r w:rsidRPr="00495ED1">
        <w:rPr>
          <w:rFonts w:ascii="Arial" w:eastAsia="Times New Roman" w:hAnsi="Arial" w:cs="Arial"/>
          <w:lang w:eastAsia="pt-BR"/>
        </w:rPr>
        <w:t>Caso adjudicatário não apresente situação regular no ato de retirada do Empenho, ou recuse-se a retirá-lo, serão convocados os licitantes remanescentes, observada a ordem de classificação, para retirá-lo.</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17.7 - </w:t>
      </w:r>
      <w:r w:rsidRPr="00495ED1">
        <w:rPr>
          <w:rFonts w:ascii="Arial" w:eastAsia="Times New Roman" w:hAnsi="Arial" w:cs="Arial"/>
          <w:lang w:eastAsia="pt-BR"/>
        </w:rPr>
        <w:t>Qualquer solicitação de prorrogação de prazo para retirada do Empenho, decorrente desta licitação, somente será analisada se apresentada antes do decurso do prazo para tal e devidamente fundamentada.</w:t>
      </w:r>
    </w:p>
    <w:p w:rsidR="00BC3063" w:rsidRPr="00495ED1" w:rsidRDefault="00BC3063" w:rsidP="00BC3063">
      <w:pPr>
        <w:tabs>
          <w:tab w:val="left" w:pos="1669"/>
        </w:tabs>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lang w:eastAsia="pt-BR"/>
        </w:rPr>
        <w:t>17.8 –</w:t>
      </w:r>
      <w:r w:rsidRPr="00495ED1">
        <w:rPr>
          <w:rFonts w:ascii="Arial" w:eastAsia="Times New Roman" w:hAnsi="Arial" w:cs="Arial"/>
          <w:b/>
          <w:i/>
          <w:u w:val="single"/>
          <w:lang w:eastAsia="pt-BR"/>
        </w:rPr>
        <w:t>A CONTRATADA DEVERÁ EMITIR AS NOTAS FISCAIS COM O MESMO CNPJ APRESENTADO NA HABILITAÇÃO.</w:t>
      </w:r>
    </w:p>
    <w:p w:rsidR="00BC3063" w:rsidRPr="00495ED1" w:rsidRDefault="00BC3063" w:rsidP="00BC3063">
      <w:pPr>
        <w:tabs>
          <w:tab w:val="num" w:pos="1440"/>
        </w:tab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snapToGrid w:val="0"/>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18- PAGAMENTO</w:t>
      </w:r>
    </w:p>
    <w:p w:rsidR="00BC3063" w:rsidRPr="00495ED1" w:rsidRDefault="00BC3063" w:rsidP="00BC3063">
      <w:pPr>
        <w:spacing w:before="120" w:after="120" w:line="240" w:lineRule="auto"/>
        <w:jc w:val="both"/>
        <w:rPr>
          <w:rFonts w:ascii="Arial" w:eastAsia="Arial Unicode MS" w:hAnsi="Arial" w:cs="Arial"/>
          <w:lang w:eastAsia="pt-BR"/>
        </w:rPr>
      </w:pPr>
      <w:r w:rsidRPr="00495ED1">
        <w:rPr>
          <w:rFonts w:ascii="Arial" w:eastAsia="Arial Unicode MS" w:hAnsi="Arial" w:cs="Arial"/>
          <w:lang w:eastAsia="pt-BR"/>
        </w:rPr>
        <w:t xml:space="preserve">18.1 - O pagamento será efetuado em até 30 (trinta) dias após </w:t>
      </w:r>
      <w:r w:rsidRPr="00495ED1">
        <w:rPr>
          <w:rFonts w:ascii="Arial" w:eastAsia="Arial Unicode MS" w:hAnsi="Arial" w:cs="Arial"/>
          <w:bCs/>
          <w:szCs w:val="24"/>
          <w:lang w:eastAsia="pt-BR"/>
        </w:rPr>
        <w:t xml:space="preserve">recebimento </w:t>
      </w:r>
      <w:r w:rsidRPr="00495ED1">
        <w:rPr>
          <w:rFonts w:ascii="Arial" w:eastAsia="Arial Unicode MS" w:hAnsi="Arial" w:cs="Arial"/>
          <w:snapToGrid w:val="0"/>
          <w:szCs w:val="24"/>
          <w:lang w:eastAsia="pt-BR"/>
        </w:rPr>
        <w:t>definitivo pela unidade requisitante</w:t>
      </w:r>
      <w:r w:rsidRPr="00495ED1">
        <w:rPr>
          <w:rFonts w:ascii="Arial" w:eastAsia="Arial Unicode MS" w:hAnsi="Arial" w:cs="Arial"/>
          <w:bCs/>
          <w:szCs w:val="24"/>
          <w:lang w:eastAsia="pt-BR"/>
        </w:rPr>
        <w:t xml:space="preserve"> do objeto, </w:t>
      </w:r>
      <w:r w:rsidRPr="00495ED1">
        <w:rPr>
          <w:rFonts w:ascii="Arial" w:eastAsia="Arial Unicode MS" w:hAnsi="Arial" w:cs="Arial"/>
          <w:szCs w:val="24"/>
          <w:lang w:eastAsia="pt-BR"/>
        </w:rPr>
        <w:t xml:space="preserve">mediante apresentação da Nota Fiscal, </w:t>
      </w:r>
      <w:r w:rsidRPr="00495ED1">
        <w:rPr>
          <w:rFonts w:ascii="Arial" w:eastAsia="Calibri" w:hAnsi="Arial" w:cs="Arial"/>
          <w:szCs w:val="24"/>
        </w:rPr>
        <w:t xml:space="preserve">com as autorizações e </w:t>
      </w:r>
      <w:r w:rsidRPr="00495ED1">
        <w:rPr>
          <w:rFonts w:ascii="Arial" w:eastAsia="Arial Unicode MS" w:hAnsi="Arial" w:cs="Arial"/>
          <w:bCs/>
          <w:szCs w:val="24"/>
          <w:lang w:eastAsia="pt-BR"/>
        </w:rPr>
        <w:t>acompanhada de comprovantes de regularidade perante o INSS e FGTS</w:t>
      </w:r>
      <w:r w:rsidRPr="00495ED1">
        <w:rPr>
          <w:rFonts w:ascii="Arial" w:eastAsia="Arial Unicode MS" w:hAnsi="Arial" w:cs="Arial"/>
          <w:szCs w:val="24"/>
          <w:lang w:eastAsia="pt-BR"/>
        </w:rPr>
        <w:t>.</w:t>
      </w:r>
    </w:p>
    <w:p w:rsidR="00BC3063" w:rsidRPr="00495ED1" w:rsidRDefault="00BC3063" w:rsidP="00BC3063">
      <w:pPr>
        <w:spacing w:before="120" w:after="120" w:line="240" w:lineRule="auto"/>
        <w:jc w:val="both"/>
        <w:rPr>
          <w:rFonts w:ascii="Arial" w:eastAsia="Arial Unicode MS" w:hAnsi="Arial" w:cs="Arial"/>
          <w:lang w:eastAsia="pt-BR"/>
        </w:rPr>
      </w:pPr>
      <w:r w:rsidRPr="00495ED1">
        <w:rPr>
          <w:rFonts w:ascii="Arial" w:eastAsia="Arial Unicode MS" w:hAnsi="Arial" w:cs="Arial"/>
          <w:lang w:eastAsia="pt-BR"/>
        </w:rPr>
        <w:t>18.2 -</w:t>
      </w:r>
      <w:r w:rsidRPr="00495ED1">
        <w:rPr>
          <w:rFonts w:ascii="Arial" w:eastAsia="Arial Unicode MS" w:hAnsi="Arial" w:cs="Arial"/>
          <w:szCs w:val="24"/>
          <w:lang w:eastAsia="pt-BR"/>
        </w:rPr>
        <w:t>As notas fiscais deverão ser eletrônicas, o descumprimento ensejará a contratada as penalidades previstas no edital.</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Cs/>
          <w:color w:val="000000"/>
          <w:lang w:eastAsia="pt-BR"/>
        </w:rPr>
        <w:t xml:space="preserve">18.3 - </w:t>
      </w:r>
      <w:r w:rsidRPr="00495ED1">
        <w:rPr>
          <w:rFonts w:ascii="Arial" w:eastAsia="Times New Roman" w:hAnsi="Arial" w:cs="Arial"/>
          <w:color w:val="000000"/>
          <w:lang w:eastAsia="pt-BR"/>
        </w:rPr>
        <w:t>Em caso de irregularidade(s) na(s) nota(s) fiscal(is) / fatura(s), o prazo de pagamento será contado a partir da(s) correspondentes(s) regularização (ões).</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Cs/>
          <w:color w:val="000000"/>
          <w:lang w:eastAsia="pt-BR"/>
        </w:rPr>
        <w:t xml:space="preserve">18.4 - </w:t>
      </w:r>
      <w:r w:rsidRPr="00495ED1">
        <w:rPr>
          <w:rFonts w:ascii="Arial" w:eastAsia="Times New Roman" w:hAnsi="Arial" w:cs="Arial"/>
          <w:color w:val="000000"/>
          <w:lang w:eastAsia="pt-BR"/>
        </w:rPr>
        <w:t>Se o término do prazo para pagamento ocorrer em dia sem expediente no órgão licitante, o pagamento deverá ser efetuado no primeiro dia útil subseqüente.</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18.5 – A Administração da </w:t>
      </w:r>
      <w:r w:rsidR="00FA243C">
        <w:rPr>
          <w:rFonts w:ascii="Arial" w:eastAsia="Times New Roman" w:hAnsi="Arial" w:cs="Arial"/>
          <w:color w:val="000000"/>
          <w:lang w:eastAsia="pt-BR"/>
        </w:rPr>
        <w:t>SAAE</w:t>
      </w:r>
      <w:r w:rsidRPr="00495ED1">
        <w:rPr>
          <w:rFonts w:ascii="Arial" w:eastAsia="Times New Roman" w:hAnsi="Arial" w:cs="Arial"/>
          <w:color w:val="000000"/>
          <w:lang w:eastAsia="pt-BR"/>
        </w:rPr>
        <w:t xml:space="preserve"> de Iguatama se reserva no direito de reter o pagamento de faturas para satisfação de penalidades pecuniárias aplicadas ao fornecedor e para ressarcir danos a terceiros.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 xml:space="preserve">18.6 - </w:t>
      </w:r>
      <w:r w:rsidRPr="00495ED1">
        <w:rPr>
          <w:rFonts w:ascii="Arial" w:eastAsia="Times New Roman" w:hAnsi="Arial" w:cs="Arial"/>
          <w:i/>
          <w:lang w:eastAsia="pt-BR"/>
        </w:rPr>
        <w:t>As notas fiscais deverão ser eletrônicas, o descumprimento ensejará a contratada as penalidades previstas no edital.</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autoSpaceDE w:val="0"/>
        <w:autoSpaceDN w:val="0"/>
        <w:adjustRightInd w:val="0"/>
        <w:spacing w:before="120" w:after="120" w:line="240" w:lineRule="auto"/>
        <w:rPr>
          <w:rFonts w:ascii="Arial" w:eastAsia="Times New Roman" w:hAnsi="Arial" w:cs="Arial"/>
          <w:b/>
          <w:bCs/>
          <w:lang w:eastAsia="pt-BR"/>
        </w:rPr>
      </w:pPr>
      <w:r w:rsidRPr="00495ED1">
        <w:rPr>
          <w:rFonts w:ascii="Arial" w:eastAsia="Times New Roman" w:hAnsi="Arial" w:cs="Arial"/>
          <w:b/>
          <w:bCs/>
          <w:lang w:eastAsia="pt-BR"/>
        </w:rPr>
        <w:t>19 - DOTAÇÃO ORÇAMENTÁRIA E FONTE DE RECURSO</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lang w:eastAsia="pt-BR"/>
        </w:rPr>
      </w:pPr>
      <w:r w:rsidRPr="00495ED1">
        <w:rPr>
          <w:rFonts w:ascii="Arial" w:eastAsia="Times New Roman" w:hAnsi="Arial" w:cs="Arial"/>
          <w:bCs/>
          <w:lang w:eastAsia="pt-BR"/>
        </w:rPr>
        <w:t>19.1 -</w:t>
      </w:r>
      <w:r w:rsidRPr="00495ED1">
        <w:rPr>
          <w:rFonts w:ascii="Arial" w:eastAsia="Times New Roman" w:hAnsi="Arial" w:cs="Arial"/>
          <w:lang w:eastAsia="pt-BR"/>
        </w:rPr>
        <w:t xml:space="preserve">As despesas decorrentes da presente aquisição onerarão das seguintes Dotações Orçamentárias e Fonte de Recurso: </w:t>
      </w:r>
    </w:p>
    <w:p w:rsidR="00BC3063" w:rsidRPr="00701B3C" w:rsidRDefault="00C05E5F" w:rsidP="00BC3063">
      <w:pPr>
        <w:snapToGrid w:val="0"/>
        <w:spacing w:after="0" w:line="240" w:lineRule="auto"/>
        <w:jc w:val="both"/>
        <w:rPr>
          <w:rFonts w:ascii="Arial" w:eastAsia="Times New Roman" w:hAnsi="Arial" w:cs="Arial"/>
          <w:lang w:eastAsia="pt-BR"/>
        </w:rPr>
      </w:pPr>
      <w:r>
        <w:rPr>
          <w:rFonts w:ascii="Arial" w:eastAsia="Times New Roman" w:hAnsi="Arial" w:cs="Arial"/>
          <w:lang w:eastAsia="pt-BR"/>
        </w:rPr>
        <w:t>04.001.17.512.0447.2187.3390</w:t>
      </w:r>
      <w:r w:rsidR="00E91B48">
        <w:rPr>
          <w:rFonts w:ascii="Arial" w:eastAsia="Times New Roman" w:hAnsi="Arial" w:cs="Arial"/>
          <w:lang w:eastAsia="pt-BR"/>
        </w:rPr>
        <w:t>.</w:t>
      </w:r>
      <w:r>
        <w:rPr>
          <w:rFonts w:ascii="Arial" w:eastAsia="Times New Roman" w:hAnsi="Arial" w:cs="Arial"/>
          <w:lang w:eastAsia="pt-BR"/>
        </w:rPr>
        <w:t>30- Fonte 100 Ficha 586-5</w:t>
      </w:r>
    </w:p>
    <w:p w:rsidR="00BC3063" w:rsidRPr="00495ED1" w:rsidRDefault="00BC3063" w:rsidP="00BC3063">
      <w:pPr>
        <w:snapToGrid w:val="0"/>
        <w:spacing w:after="0" w:line="240" w:lineRule="auto"/>
        <w:jc w:val="both"/>
        <w:rPr>
          <w:rFonts w:ascii="Arial" w:eastAsia="Times New Roman" w:hAnsi="Arial" w:cs="Arial"/>
          <w:b/>
          <w:lang w:eastAsia="pt-BR"/>
        </w:rPr>
      </w:pPr>
    </w:p>
    <w:p w:rsidR="00BC3063" w:rsidRPr="00495ED1" w:rsidRDefault="00BC3063" w:rsidP="00BC3063">
      <w:pPr>
        <w:snapToGrid w:val="0"/>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20 - DAS SANÇÕES ADMINISTRATIVAS</w:t>
      </w:r>
    </w:p>
    <w:p w:rsidR="00BC3063" w:rsidRPr="00495ED1" w:rsidRDefault="00BC3063" w:rsidP="00BC3063">
      <w:pPr>
        <w:tabs>
          <w:tab w:val="left" w:pos="1245"/>
        </w:tab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20.1.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20.2. Em caso de inexecução parcial ou total das condições fixadas na Ata, erros ou atrasos no cumprimento do contrato, infringência do art. 71 da Lei Federal nº 8.666/93 e quaisquer outras </w:t>
      </w:r>
      <w:r w:rsidRPr="00495ED1">
        <w:rPr>
          <w:rFonts w:ascii="Arial" w:eastAsia="Times New Roman" w:hAnsi="Arial" w:cs="Arial"/>
          <w:lang w:eastAsia="pt-BR"/>
        </w:rPr>
        <w:lastRenderedPageBreak/>
        <w:t>irregularidades, a Administração poderá, garantida a prévia defesa, aplicar ao contratado as seguintes sanções: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Advertência, que será aplicada sempre por escrito;</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Multa 10% pelo descumprimento de obrigações contratadas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Rescisão u</w:t>
      </w:r>
      <w:r w:rsidR="00E91B48">
        <w:rPr>
          <w:rFonts w:ascii="Arial" w:eastAsia="Times New Roman" w:hAnsi="Arial" w:cs="Arial"/>
          <w:lang w:eastAsia="pt-BR"/>
        </w:rPr>
        <w:t>nilateral da ata e indenização o</w:t>
      </w:r>
      <w:r w:rsidR="00FA243C">
        <w:rPr>
          <w:rFonts w:ascii="Arial" w:eastAsia="Times New Roman" w:hAnsi="Arial" w:cs="Arial"/>
          <w:lang w:eastAsia="pt-BR"/>
        </w:rPr>
        <w:t>SAAE</w:t>
      </w:r>
      <w:r w:rsidRPr="00495ED1">
        <w:rPr>
          <w:rFonts w:ascii="Arial" w:eastAsia="Times New Roman" w:hAnsi="Arial" w:cs="Arial"/>
          <w:lang w:eastAsia="pt-BR"/>
        </w:rPr>
        <w:t>por perdas e danos;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Suspensão temporária do direito de licitar com </w:t>
      </w:r>
      <w:r w:rsidR="00E91B48">
        <w:rPr>
          <w:rFonts w:ascii="Arial" w:eastAsia="Times New Roman" w:hAnsi="Arial" w:cs="Arial"/>
          <w:lang w:eastAsia="pt-BR"/>
        </w:rPr>
        <w:t xml:space="preserve">o </w:t>
      </w:r>
      <w:r w:rsidR="00FA243C">
        <w:rPr>
          <w:rFonts w:ascii="Arial" w:eastAsia="Times New Roman" w:hAnsi="Arial" w:cs="Arial"/>
          <w:lang w:eastAsia="pt-BR"/>
        </w:rPr>
        <w:t>SAAE</w:t>
      </w:r>
      <w:r w:rsidRPr="00495ED1">
        <w:rPr>
          <w:rFonts w:ascii="Arial" w:eastAsia="Times New Roman" w:hAnsi="Arial" w:cs="Arial"/>
          <w:lang w:eastAsia="pt-BR"/>
        </w:rPr>
        <w:t>por até cinco anos;</w:t>
      </w:r>
    </w:p>
    <w:p w:rsidR="00BC3063" w:rsidRPr="00495ED1" w:rsidRDefault="00BC3063" w:rsidP="00BC3063">
      <w:pPr>
        <w:numPr>
          <w:ilvl w:val="0"/>
          <w:numId w:val="6"/>
        </w:numPr>
        <w:snapToGrid w:val="0"/>
        <w:spacing w:before="120" w:after="120" w:line="240" w:lineRule="auto"/>
        <w:jc w:val="both"/>
        <w:rPr>
          <w:rFonts w:ascii="Arial" w:eastAsia="Times New Roman" w:hAnsi="Arial" w:cs="Arial"/>
        </w:rPr>
      </w:pPr>
      <w:r w:rsidRPr="00495ED1">
        <w:rPr>
          <w:rFonts w:ascii="Arial" w:eastAsia="Times New Roman" w:hAnsi="Arial" w:cs="Arial"/>
        </w:rPr>
        <w:t>Declaração de inidoneidade para lici</w:t>
      </w:r>
      <w:r w:rsidR="00E91B48">
        <w:rPr>
          <w:rFonts w:ascii="Arial" w:eastAsia="Times New Roman" w:hAnsi="Arial" w:cs="Arial"/>
        </w:rPr>
        <w:t>tar e contratar com o SAAE</w:t>
      </w:r>
      <w:r w:rsidRPr="00495ED1">
        <w:rPr>
          <w:rFonts w:ascii="Arial" w:eastAsia="Times New Roman" w:hAnsi="Arial" w:cs="Arial"/>
        </w:rPr>
        <w:t>, no prazo não superior a 05 anos.</w:t>
      </w:r>
    </w:p>
    <w:p w:rsidR="00BC3063" w:rsidRPr="00D67D9D" w:rsidRDefault="00BC3063" w:rsidP="00BC3063">
      <w:pPr>
        <w:snapToGrid w:val="0"/>
        <w:spacing w:before="120" w:after="120" w:line="240" w:lineRule="auto"/>
        <w:jc w:val="both"/>
        <w:rPr>
          <w:rFonts w:ascii="Arial" w:eastAsia="Times New Roman" w:hAnsi="Arial" w:cs="Arial"/>
          <w:color w:val="000000" w:themeColor="text1"/>
        </w:rPr>
      </w:pPr>
      <w:r w:rsidRPr="00D67D9D">
        <w:rPr>
          <w:rFonts w:ascii="Arial" w:eastAsia="Times New Roman" w:hAnsi="Arial" w:cs="Arial"/>
          <w:color w:val="000000" w:themeColor="text1"/>
        </w:rPr>
        <w:t>20.3. O valor das multas aplicadas deverá ser pago por meio de guia própria ao Município de Iguatama/MG, no prazo máximo de 03 (três) dias úteis a contar da data da sua aplicação ou poderá ser descontado dos pagamentos das faturas devidas pelo Município, quando for o caso.</w:t>
      </w:r>
    </w:p>
    <w:p w:rsidR="00BC3063" w:rsidRPr="00D67D9D" w:rsidRDefault="00BC3063" w:rsidP="00BC3063">
      <w:pPr>
        <w:numPr>
          <w:ilvl w:val="12"/>
          <w:numId w:val="0"/>
        </w:numPr>
        <w:snapToGrid w:val="0"/>
        <w:spacing w:before="120" w:after="120" w:line="240" w:lineRule="auto"/>
        <w:jc w:val="both"/>
        <w:rPr>
          <w:rFonts w:ascii="Arial" w:eastAsia="Times New Roman" w:hAnsi="Arial" w:cs="Arial"/>
          <w:color w:val="000000" w:themeColor="text1"/>
        </w:rPr>
      </w:pPr>
    </w:p>
    <w:p w:rsidR="00BC3063" w:rsidRPr="00495ED1" w:rsidRDefault="00BC3063" w:rsidP="00BC3063">
      <w:pPr>
        <w:snapToGrid w:val="0"/>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21- DISPOSIÇÕES GERAIS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21.1. Nenhuma indenização será devida às licitantes pela elaboração ou pela apresentação de documentação referente ao presente Edital.</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21.2. A apresentação das propostas implicará na plena aceitação, por parte da licitante, das condições estabelecidas neste Edital e seus anexos.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21.3. Na contagem dos prazos estabelecidos neste Edital, exclui-se o dia do início e inclui-se o do vencimento, observando-se que só se iniciam e vencem prazos em dia de expediente na Prefeitura.</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21.4. Caso o adjudicatário não forneça o objeto do certame de acordo com a sua proposta ou recuse-se a faze-lo, ele será notificado.</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21.4.1. Na hipótese acima referida será convocado novo adjudicatário, observada a ordem de classificação nesta licitação.</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21.5. Constituem motivos para rescisão do contrato ou instrumento equivalente, todos aqueles listados pela Lei nº 8.666/93, no artigo 77 e 78.</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21.6. Este edital deverá ser lido e interpretado na íntegra, e após decorrido prazo para impugnação não serão aceitas alegações de desconhecimento ou discordância de seus termos.</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21.7. Será dada vista aos proponentes interessados tanto das propostas comerciais como dos documentos de habilitação apresentados na sessão.</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21.8. É facultado a pregoeira ou à autoridade superior em qualquer fase do julgamento promover diligência destinada a esclarecer ou complementar a instrução do processo e a aferição do preço ofertado, bem como solicitar a Órgãos competentes a elaboração de pareceres técnicos destinados a fundamentar as decisões.</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21.9. É vedado ao licitante retirar sua proposta ou parte dela após aberta a sessão do pregão.</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21.10.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BC3063" w:rsidRPr="00495ED1" w:rsidRDefault="00BC3063" w:rsidP="00BC3063">
      <w:pPr>
        <w:snapToGrid w:val="0"/>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21.11.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lastRenderedPageBreak/>
        <w:t>21.12. O desatendimento de exigências formais não essenciais não importará no afastamento da licitante, desde que sejam possíveis a aferição da sua qualificação e a exata compreensão da sua proposta, durante a realização da sessão pública de pregão.</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 xml:space="preserve">21.13. As normas que disciplinam este Pregão serão sempre interpretadas em favor da ampliação da disputa entre os interessados, desde que não comprometam o interesse da Administração e a segurança da prestação dos serviços.    </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 xml:space="preserve">21.14. A homologação do resultado desta licitação não implicará em direito à Contratação. </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21.15. No caso de alteração deste Edital no curso do prazo estabelecido para o recebimento das propostas de preços e documentos de habilitação, este prazo será reaberto, exceto quando, inquestionavelmente, a alteração não afetar a formulação das propostas.</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21.16. Para dirimir, na esfera judicial, as questões oriundas do presente Edital, será competente o juízo da Comarca de Iguatama/MG.</w:t>
      </w:r>
    </w:p>
    <w:p w:rsidR="00BC3063" w:rsidRPr="00495ED1" w:rsidRDefault="00BC3063" w:rsidP="00BC3063">
      <w:pPr>
        <w:tabs>
          <w:tab w:val="center" w:pos="2268"/>
        </w:tabs>
        <w:spacing w:before="120" w:after="120" w:line="240" w:lineRule="auto"/>
        <w:jc w:val="both"/>
        <w:rPr>
          <w:rFonts w:ascii="Arial" w:eastAsia="Times New Roman" w:hAnsi="Arial" w:cs="Arial"/>
          <w:bCs/>
          <w:lang w:eastAsia="pt-BR"/>
        </w:rPr>
      </w:pPr>
      <w:r w:rsidRPr="00495ED1">
        <w:rPr>
          <w:rFonts w:ascii="Arial" w:eastAsia="Times New Roman" w:hAnsi="Arial" w:cs="Arial"/>
          <w:bCs/>
          <w:lang w:eastAsia="pt-BR"/>
        </w:rPr>
        <w:t>21.17. Na hipótese de não haver expediente no dia da abertura da presente licitação, ficará esta transferida para o primeiro dia útil subsequente, no mesmo local e horário, anteriormente estabelecidos.</w:t>
      </w:r>
    </w:p>
    <w:p w:rsidR="00BC3063" w:rsidRPr="00495ED1" w:rsidRDefault="00BC3063" w:rsidP="00BC3063">
      <w:pPr>
        <w:shd w:val="clear" w:color="auto" w:fill="FFFFFF"/>
        <w:spacing w:before="120" w:after="120" w:line="240" w:lineRule="auto"/>
        <w:rPr>
          <w:rFonts w:ascii="Arial" w:eastAsia="Arial Unicode MS" w:hAnsi="Arial" w:cs="Arial"/>
          <w:b/>
          <w:color w:val="000000"/>
          <w:u w:val="single"/>
          <w:lang w:eastAsia="pt-BR"/>
        </w:rPr>
      </w:pPr>
    </w:p>
    <w:p w:rsidR="00BC3063" w:rsidRPr="00495ED1" w:rsidRDefault="00BC3063" w:rsidP="00BC3063">
      <w:pPr>
        <w:shd w:val="clear" w:color="auto" w:fill="FFFFFF"/>
        <w:spacing w:before="120" w:after="120" w:line="240" w:lineRule="auto"/>
        <w:rPr>
          <w:rFonts w:ascii="Arial" w:eastAsia="Arial Unicode MS" w:hAnsi="Arial" w:cs="Arial"/>
          <w:b/>
          <w:color w:val="000000"/>
          <w:u w:val="single"/>
          <w:lang w:eastAsia="pt-BR"/>
        </w:rPr>
      </w:pPr>
      <w:r w:rsidRPr="00495ED1">
        <w:rPr>
          <w:rFonts w:ascii="Arial" w:eastAsia="Arial Unicode MS" w:hAnsi="Arial" w:cs="Arial"/>
          <w:b/>
          <w:color w:val="000000"/>
          <w:u w:val="single"/>
          <w:lang w:eastAsia="pt-BR"/>
        </w:rPr>
        <w:t>22 – ANEXOS</w:t>
      </w:r>
    </w:p>
    <w:p w:rsidR="00BC3063" w:rsidRPr="00495ED1" w:rsidRDefault="00BC3063" w:rsidP="00BC3063">
      <w:pPr>
        <w:spacing w:before="120" w:after="120" w:line="240" w:lineRule="auto"/>
        <w:rPr>
          <w:rFonts w:ascii="Arial" w:eastAsia="Arial Unicode MS" w:hAnsi="Arial" w:cs="Arial"/>
          <w:color w:val="000000"/>
          <w:lang w:eastAsia="pt-BR"/>
        </w:rPr>
      </w:pPr>
      <w:r w:rsidRPr="00495ED1">
        <w:rPr>
          <w:rFonts w:ascii="Arial" w:eastAsia="Arial Unicode MS" w:hAnsi="Arial" w:cs="Arial"/>
          <w:color w:val="000000"/>
          <w:lang w:eastAsia="pt-BR"/>
        </w:rPr>
        <w:t>22.1 - Constituem anexos do edital, dele fazendo parte integrante:</w:t>
      </w:r>
    </w:p>
    <w:p w:rsidR="00BC3063" w:rsidRPr="00495ED1" w:rsidRDefault="00BC3063" w:rsidP="00BC3063">
      <w:pPr>
        <w:spacing w:before="120" w:after="120" w:line="240" w:lineRule="auto"/>
        <w:rPr>
          <w:rFonts w:ascii="Arial" w:eastAsia="Arial Unicode MS" w:hAnsi="Arial" w:cs="Arial"/>
          <w:lang w:eastAsia="pt-BR"/>
        </w:rPr>
      </w:pPr>
      <w:r w:rsidRPr="00495ED1">
        <w:rPr>
          <w:rFonts w:ascii="Arial" w:eastAsia="Arial Unicode MS" w:hAnsi="Arial" w:cs="Arial"/>
          <w:color w:val="000000"/>
          <w:lang w:eastAsia="pt-BR"/>
        </w:rPr>
        <w:t xml:space="preserve">22.1.1 – ANEXO I – </w:t>
      </w:r>
      <w:r w:rsidRPr="00495ED1">
        <w:rPr>
          <w:rFonts w:ascii="Arial" w:eastAsia="Arial Unicode MS" w:hAnsi="Arial" w:cs="Arial"/>
          <w:lang w:eastAsia="pt-BR"/>
        </w:rPr>
        <w:t xml:space="preserve">Termo de referência </w:t>
      </w:r>
    </w:p>
    <w:p w:rsidR="00BC3063" w:rsidRPr="00495ED1" w:rsidRDefault="00BC3063" w:rsidP="00BC3063">
      <w:pPr>
        <w:spacing w:before="120" w:after="120" w:line="240" w:lineRule="auto"/>
        <w:rPr>
          <w:rFonts w:ascii="Arial" w:eastAsia="Arial Unicode MS" w:hAnsi="Arial" w:cs="Arial"/>
          <w:color w:val="000000"/>
          <w:lang w:eastAsia="pt-BR"/>
        </w:rPr>
      </w:pPr>
      <w:r w:rsidRPr="00495ED1">
        <w:rPr>
          <w:rFonts w:ascii="Arial" w:eastAsia="Arial Unicode MS" w:hAnsi="Arial" w:cs="Arial"/>
          <w:color w:val="000000"/>
          <w:lang w:eastAsia="pt-BR"/>
        </w:rPr>
        <w:t>22.1.2 – ANEXO II – Modelo de proposta comercial</w:t>
      </w:r>
    </w:p>
    <w:p w:rsidR="00BC3063" w:rsidRPr="00495ED1" w:rsidRDefault="00BC3063" w:rsidP="00BC3063">
      <w:pPr>
        <w:spacing w:before="120" w:after="120" w:line="240" w:lineRule="auto"/>
        <w:rPr>
          <w:rFonts w:ascii="Arial" w:eastAsia="Arial Unicode MS" w:hAnsi="Arial" w:cs="Arial"/>
          <w:lang w:eastAsia="pt-BR"/>
        </w:rPr>
      </w:pPr>
      <w:r w:rsidRPr="00495ED1">
        <w:rPr>
          <w:rFonts w:ascii="Arial" w:eastAsia="Arial Unicode MS" w:hAnsi="Arial" w:cs="Arial"/>
          <w:color w:val="000000"/>
          <w:lang w:eastAsia="pt-BR"/>
        </w:rPr>
        <w:t xml:space="preserve">22.1.3 – ANEXO III – </w:t>
      </w:r>
      <w:r w:rsidRPr="00495ED1">
        <w:rPr>
          <w:rFonts w:ascii="Arial" w:eastAsia="Arial Unicode MS" w:hAnsi="Arial" w:cs="Arial"/>
          <w:lang w:eastAsia="pt-BR"/>
        </w:rPr>
        <w:t>Modelo de procuração para o credenciamento;</w:t>
      </w:r>
    </w:p>
    <w:p w:rsidR="00BC3063" w:rsidRPr="00495ED1" w:rsidRDefault="00BC3063" w:rsidP="00BC3063">
      <w:pPr>
        <w:spacing w:before="120" w:after="120" w:line="240" w:lineRule="auto"/>
        <w:rPr>
          <w:rFonts w:ascii="Arial" w:eastAsia="Arial Unicode MS" w:hAnsi="Arial" w:cs="Arial"/>
          <w:lang w:eastAsia="pt-BR"/>
        </w:rPr>
      </w:pPr>
      <w:r w:rsidRPr="00495ED1">
        <w:rPr>
          <w:rFonts w:ascii="Arial" w:eastAsia="Arial Unicode MS" w:hAnsi="Arial" w:cs="Arial"/>
          <w:color w:val="000000"/>
          <w:lang w:eastAsia="pt-BR"/>
        </w:rPr>
        <w:t>22.1.4 – ANEXO IV – D</w:t>
      </w:r>
      <w:r w:rsidRPr="00495ED1">
        <w:rPr>
          <w:rFonts w:ascii="Arial" w:eastAsia="Arial Unicode MS" w:hAnsi="Arial" w:cs="Arial"/>
          <w:lang w:eastAsia="pt-BR"/>
        </w:rPr>
        <w:t>eclaração de pleno atendimento aos requisitos de habilitação</w:t>
      </w:r>
    </w:p>
    <w:p w:rsidR="00BC3063" w:rsidRPr="00495ED1" w:rsidRDefault="00BC3063" w:rsidP="00BC3063">
      <w:pPr>
        <w:spacing w:before="120" w:after="120" w:line="240" w:lineRule="auto"/>
        <w:rPr>
          <w:rFonts w:ascii="Arial" w:eastAsia="Arial Unicode MS" w:hAnsi="Arial" w:cs="Arial"/>
          <w:lang w:eastAsia="pt-BR"/>
        </w:rPr>
      </w:pPr>
      <w:r w:rsidRPr="00495ED1">
        <w:rPr>
          <w:rFonts w:ascii="Arial" w:eastAsia="Arial Unicode MS" w:hAnsi="Arial" w:cs="Arial"/>
          <w:lang w:eastAsia="pt-BR"/>
        </w:rPr>
        <w:t>22.1.5 – ANEXO V – Modelo de declaração de inexistência de fato impeditivo;</w:t>
      </w:r>
    </w:p>
    <w:p w:rsidR="00BC3063" w:rsidRPr="00495ED1" w:rsidRDefault="00BC3063" w:rsidP="00BC3063">
      <w:pPr>
        <w:spacing w:before="120" w:after="120" w:line="240" w:lineRule="auto"/>
        <w:rPr>
          <w:rFonts w:ascii="Arial" w:eastAsia="Times New Roman" w:hAnsi="Arial" w:cs="Arial"/>
          <w:bCs/>
          <w:lang w:eastAsia="pt-BR"/>
        </w:rPr>
      </w:pPr>
      <w:r w:rsidRPr="00495ED1">
        <w:rPr>
          <w:rFonts w:ascii="Arial" w:eastAsia="Arial Unicode MS" w:hAnsi="Arial" w:cs="Arial"/>
          <w:lang w:eastAsia="pt-BR"/>
        </w:rPr>
        <w:t xml:space="preserve">22.1.6 – ANEXO VI – Modelo de declaração </w:t>
      </w:r>
      <w:r w:rsidRPr="00495ED1">
        <w:rPr>
          <w:rFonts w:ascii="Arial" w:eastAsia="Times New Roman" w:hAnsi="Arial" w:cs="Arial"/>
          <w:bCs/>
          <w:lang w:eastAsia="pt-BR"/>
        </w:rPr>
        <w:t>que não emprega menor.</w:t>
      </w:r>
    </w:p>
    <w:p w:rsidR="00BC3063" w:rsidRPr="00495ED1" w:rsidRDefault="00BC3063" w:rsidP="00BC3063">
      <w:pPr>
        <w:spacing w:before="120" w:after="120" w:line="240" w:lineRule="auto"/>
        <w:rPr>
          <w:rFonts w:ascii="Arial" w:eastAsia="Times New Roman" w:hAnsi="Arial" w:cs="Arial"/>
          <w:bCs/>
          <w:lang w:eastAsia="pt-BR"/>
        </w:rPr>
      </w:pPr>
      <w:r w:rsidRPr="00495ED1">
        <w:rPr>
          <w:rFonts w:ascii="Arial" w:eastAsia="Arial Unicode MS" w:hAnsi="Arial" w:cs="Arial"/>
          <w:lang w:eastAsia="pt-BR"/>
        </w:rPr>
        <w:t xml:space="preserve">22.1.7 – ANEXO VII – Modelo de </w:t>
      </w:r>
      <w:r w:rsidRPr="00495ED1">
        <w:rPr>
          <w:rFonts w:ascii="Arial" w:eastAsia="Times New Roman" w:hAnsi="Arial" w:cs="Arial"/>
          <w:bCs/>
          <w:lang w:eastAsia="pt-BR"/>
        </w:rPr>
        <w:t>declaração de que concorda com os termos do edital</w:t>
      </w:r>
    </w:p>
    <w:p w:rsidR="00BC3063" w:rsidRPr="00495ED1" w:rsidRDefault="00BC3063" w:rsidP="00BC3063">
      <w:pPr>
        <w:spacing w:before="120" w:after="120" w:line="240" w:lineRule="auto"/>
        <w:rPr>
          <w:rFonts w:ascii="Arial" w:eastAsia="Arial Unicode MS" w:hAnsi="Arial" w:cs="Arial"/>
          <w:lang w:eastAsia="pt-BR"/>
        </w:rPr>
      </w:pPr>
      <w:r w:rsidRPr="00495ED1">
        <w:rPr>
          <w:rFonts w:ascii="Arial" w:eastAsia="Arial Unicode MS" w:hAnsi="Arial" w:cs="Arial"/>
          <w:color w:val="000000"/>
          <w:lang w:eastAsia="pt-BR"/>
        </w:rPr>
        <w:t>22.1.8 – ANEXO VIII –</w:t>
      </w:r>
      <w:r w:rsidRPr="00495ED1">
        <w:rPr>
          <w:rFonts w:ascii="Arial" w:eastAsia="Arial Unicode MS" w:hAnsi="Arial" w:cs="Arial"/>
          <w:lang w:eastAsia="pt-BR"/>
        </w:rPr>
        <w:t xml:space="preserve"> Minuta </w:t>
      </w:r>
      <w:r w:rsidRPr="00495ED1">
        <w:rPr>
          <w:rFonts w:ascii="Arial" w:eastAsia="Times New Roman" w:hAnsi="Arial" w:cs="Arial"/>
          <w:lang w:eastAsia="pt-BR"/>
        </w:rPr>
        <w:t>da Ata de Registro de preços</w:t>
      </w:r>
      <w:r w:rsidRPr="00495ED1">
        <w:rPr>
          <w:rFonts w:ascii="Arial" w:eastAsia="Arial Unicode MS" w:hAnsi="Arial" w:cs="Arial"/>
          <w:lang w:eastAsia="pt-BR"/>
        </w:rPr>
        <w:t>;</w:t>
      </w:r>
    </w:p>
    <w:p w:rsidR="00BC3063" w:rsidRPr="00495ED1" w:rsidRDefault="00BC3063" w:rsidP="00BC3063">
      <w:pPr>
        <w:spacing w:before="120" w:after="120" w:line="240" w:lineRule="auto"/>
        <w:rPr>
          <w:rFonts w:ascii="Arial" w:eastAsia="Arial Unicode MS" w:hAnsi="Arial" w:cs="Arial"/>
          <w:lang w:eastAsia="pt-BR"/>
        </w:rPr>
      </w:pPr>
      <w:r w:rsidRPr="00495ED1">
        <w:rPr>
          <w:rFonts w:ascii="Arial" w:eastAsia="Arial Unicode MS" w:hAnsi="Arial" w:cs="Arial"/>
          <w:color w:val="000000"/>
          <w:lang w:eastAsia="pt-BR"/>
        </w:rPr>
        <w:t>22.1.9 – ANEXO IX –</w:t>
      </w:r>
      <w:r w:rsidRPr="00495ED1">
        <w:rPr>
          <w:rFonts w:ascii="Arial" w:eastAsia="Arial Unicode MS" w:hAnsi="Arial" w:cs="Arial"/>
          <w:lang w:eastAsia="pt-BR"/>
        </w:rPr>
        <w:t xml:space="preserve"> Minuta </w:t>
      </w:r>
      <w:r w:rsidRPr="00495ED1">
        <w:rPr>
          <w:rFonts w:ascii="Arial" w:eastAsia="Times New Roman" w:hAnsi="Arial" w:cs="Arial"/>
          <w:lang w:eastAsia="pt-BR"/>
        </w:rPr>
        <w:t>do contrato</w:t>
      </w:r>
      <w:r w:rsidRPr="00495ED1">
        <w:rPr>
          <w:rFonts w:ascii="Arial" w:eastAsia="Arial Unicode MS" w:hAnsi="Arial" w:cs="Arial"/>
          <w:lang w:eastAsia="pt-BR"/>
        </w:rPr>
        <w:t>;</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326F92">
        <w:rPr>
          <w:rFonts w:ascii="Arial" w:eastAsia="Times New Roman" w:hAnsi="Arial" w:cs="Arial"/>
          <w:lang w:eastAsia="pt-BR"/>
        </w:rPr>
        <w:t xml:space="preserve">Iguatama, </w:t>
      </w:r>
      <w:r w:rsidR="00E91B48">
        <w:rPr>
          <w:rFonts w:ascii="Arial" w:eastAsia="Times New Roman" w:hAnsi="Arial" w:cs="Arial"/>
          <w:lang w:eastAsia="pt-BR"/>
        </w:rPr>
        <w:t>12</w:t>
      </w:r>
      <w:r w:rsidR="00C05E5F">
        <w:rPr>
          <w:rFonts w:ascii="Arial" w:eastAsia="Times New Roman" w:hAnsi="Arial" w:cs="Arial"/>
          <w:lang w:eastAsia="pt-BR"/>
        </w:rPr>
        <w:t xml:space="preserve"> de março de 2021</w:t>
      </w:r>
    </w:p>
    <w:p w:rsidR="00BC3063" w:rsidRPr="00495ED1" w:rsidRDefault="00BC3063" w:rsidP="00BC3063">
      <w:pPr>
        <w:spacing w:before="120" w:after="120" w:line="240" w:lineRule="auto"/>
        <w:jc w:val="center"/>
        <w:rPr>
          <w:rFonts w:ascii="Arial" w:eastAsia="Times New Roman" w:hAnsi="Arial" w:cs="Arial"/>
          <w:b/>
          <w:lang w:eastAsia="pt-BR"/>
        </w:rPr>
      </w:pPr>
    </w:p>
    <w:p w:rsidR="00BC3063" w:rsidRPr="00495ED1" w:rsidRDefault="00BC3063" w:rsidP="00BC3063">
      <w:pPr>
        <w:spacing w:before="120" w:after="120" w:line="240" w:lineRule="auto"/>
        <w:jc w:val="center"/>
        <w:rPr>
          <w:rFonts w:ascii="Arial" w:eastAsia="Times New Roman" w:hAnsi="Arial" w:cs="Arial"/>
          <w:color w:val="000000"/>
          <w:lang w:eastAsia="pt-BR"/>
        </w:rPr>
      </w:pP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after="0" w:line="240" w:lineRule="auto"/>
        <w:rPr>
          <w:rFonts w:ascii="Arial" w:eastAsia="Times New Roman" w:hAnsi="Arial" w:cs="Arial"/>
          <w:lang w:eastAsia="pt-BR"/>
        </w:rPr>
      </w:pPr>
      <w:r w:rsidRPr="00495ED1">
        <w:rPr>
          <w:rFonts w:ascii="Arial" w:eastAsia="Times New Roman" w:hAnsi="Arial" w:cs="Arial"/>
          <w:lang w:eastAsia="pt-BR"/>
        </w:rPr>
        <w:t>________________________                                      _________________________</w:t>
      </w:r>
    </w:p>
    <w:p w:rsidR="00BC3063" w:rsidRDefault="00FA243C" w:rsidP="00BC3063">
      <w:pPr>
        <w:rPr>
          <w:rFonts w:ascii="Calibri" w:eastAsia="Calibri" w:hAnsi="Calibri" w:cs="Times New Roman"/>
        </w:rPr>
      </w:pPr>
      <w:r>
        <w:rPr>
          <w:rFonts w:ascii="Calibri" w:eastAsia="Calibri" w:hAnsi="Calibri" w:cs="Times New Roman"/>
        </w:rPr>
        <w:t>Eloisa de F</w:t>
      </w:r>
      <w:r w:rsidR="00E91B48">
        <w:rPr>
          <w:rFonts w:ascii="Calibri" w:eastAsia="Calibri" w:hAnsi="Calibri" w:cs="Times New Roman"/>
        </w:rPr>
        <w:t xml:space="preserve">atima Melo Barbosa </w:t>
      </w:r>
      <w:r w:rsidR="00E91B48">
        <w:rPr>
          <w:rFonts w:ascii="Calibri" w:eastAsia="Calibri" w:hAnsi="Calibri" w:cs="Times New Roman"/>
        </w:rPr>
        <w:tab/>
      </w:r>
      <w:r w:rsidR="00E91B48">
        <w:rPr>
          <w:rFonts w:ascii="Calibri" w:eastAsia="Calibri" w:hAnsi="Calibri" w:cs="Times New Roman"/>
        </w:rPr>
        <w:tab/>
      </w:r>
      <w:r w:rsidR="00E91B48">
        <w:rPr>
          <w:rFonts w:ascii="Calibri" w:eastAsia="Calibri" w:hAnsi="Calibri" w:cs="Times New Roman"/>
        </w:rPr>
        <w:tab/>
      </w:r>
      <w:r w:rsidR="00E91B48">
        <w:rPr>
          <w:rFonts w:ascii="Calibri" w:eastAsia="Calibri" w:hAnsi="Calibri" w:cs="Times New Roman"/>
        </w:rPr>
        <w:tab/>
      </w:r>
      <w:r w:rsidR="00E91B48">
        <w:rPr>
          <w:rFonts w:ascii="Calibri" w:eastAsia="Calibri" w:hAnsi="Calibri" w:cs="Times New Roman"/>
        </w:rPr>
        <w:tab/>
        <w:t>Hedrumon</w:t>
      </w:r>
      <w:r>
        <w:rPr>
          <w:rFonts w:ascii="Calibri" w:eastAsia="Calibri" w:hAnsi="Calibri" w:cs="Times New Roman"/>
        </w:rPr>
        <w:t xml:space="preserve"> Andrade </w:t>
      </w:r>
      <w:r w:rsidR="00E91B48">
        <w:rPr>
          <w:rFonts w:ascii="Calibri" w:eastAsia="Calibri" w:hAnsi="Calibri" w:cs="Times New Roman"/>
        </w:rPr>
        <w:t>da Silva</w:t>
      </w:r>
    </w:p>
    <w:p w:rsidR="00FA243C" w:rsidRDefault="00FA243C" w:rsidP="00BC3063">
      <w:pPr>
        <w:rPr>
          <w:rFonts w:ascii="Calibri" w:eastAsia="Calibri" w:hAnsi="Calibri" w:cs="Times New Roman"/>
        </w:rPr>
      </w:pPr>
      <w:r>
        <w:rPr>
          <w:rFonts w:ascii="Calibri" w:eastAsia="Calibri" w:hAnsi="Calibri" w:cs="Times New Roman"/>
        </w:rPr>
        <w:t xml:space="preserve">Pregoeira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Diretor </w:t>
      </w:r>
    </w:p>
    <w:p w:rsidR="00FA243C" w:rsidRPr="00495ED1" w:rsidRDefault="00FA243C"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Pr="00495ED1" w:rsidRDefault="00BC3063" w:rsidP="00BC3063">
      <w:pPr>
        <w:rPr>
          <w:rFonts w:ascii="Calibri" w:eastAsia="Calibri" w:hAnsi="Calibri" w:cs="Times New Roman"/>
        </w:rPr>
      </w:pPr>
    </w:p>
    <w:p w:rsidR="00BC3063" w:rsidRDefault="00BC3063" w:rsidP="00BC3063">
      <w:pPr>
        <w:rPr>
          <w:rFonts w:ascii="Calibri" w:eastAsia="Calibri" w:hAnsi="Calibri" w:cs="Times New Roman"/>
        </w:rPr>
      </w:pPr>
    </w:p>
    <w:p w:rsidR="00E14B4C" w:rsidRDefault="00E14B4C" w:rsidP="00BC3063">
      <w:pPr>
        <w:rPr>
          <w:rFonts w:ascii="Calibri" w:eastAsia="Calibri" w:hAnsi="Calibri" w:cs="Times New Roman"/>
        </w:rPr>
      </w:pPr>
    </w:p>
    <w:p w:rsidR="00E14B4C" w:rsidRDefault="00E14B4C" w:rsidP="00BC3063">
      <w:pPr>
        <w:rPr>
          <w:rFonts w:ascii="Calibri" w:eastAsia="Calibri" w:hAnsi="Calibri" w:cs="Times New Roman"/>
        </w:rPr>
      </w:pPr>
    </w:p>
    <w:p w:rsidR="00E14B4C" w:rsidRDefault="00E14B4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FA243C" w:rsidRDefault="00FA243C" w:rsidP="00BC3063">
      <w:pPr>
        <w:rPr>
          <w:rFonts w:ascii="Calibri" w:eastAsia="Calibri" w:hAnsi="Calibri" w:cs="Times New Roman"/>
        </w:rPr>
      </w:pPr>
    </w:p>
    <w:p w:rsidR="00E14B4C" w:rsidRPr="00495ED1" w:rsidRDefault="00E14B4C" w:rsidP="00BC3063">
      <w:pPr>
        <w:rPr>
          <w:rFonts w:ascii="Calibri" w:eastAsia="Calibri" w:hAnsi="Calibri" w:cs="Times New Roman"/>
        </w:rPr>
      </w:pP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ANEXO I</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TERMO DE REFERÊNCIA</w:t>
      </w:r>
    </w:p>
    <w:p w:rsidR="00BC3063" w:rsidRPr="00495ED1" w:rsidRDefault="00BC3063" w:rsidP="00BC3063">
      <w:pPr>
        <w:keepNext/>
        <w:spacing w:before="120" w:after="120" w:line="240" w:lineRule="auto"/>
        <w:jc w:val="center"/>
        <w:outlineLvl w:val="3"/>
        <w:rPr>
          <w:rFonts w:ascii="Arial" w:eastAsia="Times New Roman" w:hAnsi="Arial" w:cs="Arial"/>
          <w:b/>
          <w:bCs/>
        </w:rPr>
      </w:pPr>
      <w:r>
        <w:rPr>
          <w:rFonts w:ascii="Arial" w:eastAsia="Times New Roman" w:hAnsi="Arial" w:cs="Arial"/>
          <w:b/>
          <w:bCs/>
        </w:rPr>
        <w:t xml:space="preserve">PREGÃO PRESENCIAL Nº </w:t>
      </w:r>
      <w:r w:rsidR="00FA243C">
        <w:rPr>
          <w:rFonts w:ascii="Arial" w:eastAsia="Times New Roman" w:hAnsi="Arial" w:cs="Arial"/>
          <w:b/>
          <w:bCs/>
        </w:rPr>
        <w:t>01/2021</w:t>
      </w:r>
    </w:p>
    <w:p w:rsidR="00BC3063" w:rsidRPr="00495ED1" w:rsidRDefault="00FA243C" w:rsidP="00BC3063">
      <w:pPr>
        <w:spacing w:before="120" w:after="120" w:line="240" w:lineRule="auto"/>
        <w:jc w:val="center"/>
        <w:rPr>
          <w:rFonts w:ascii="Arial" w:eastAsia="Times New Roman" w:hAnsi="Arial" w:cs="Arial"/>
          <w:b/>
          <w:lang w:eastAsia="pt-BR"/>
        </w:rPr>
      </w:pPr>
      <w:r>
        <w:rPr>
          <w:rFonts w:ascii="Arial" w:eastAsia="Times New Roman" w:hAnsi="Arial" w:cs="Arial"/>
          <w:b/>
          <w:lang w:eastAsia="pt-BR"/>
        </w:rPr>
        <w:t>PROCESSO Nº 16/2021</w:t>
      </w:r>
    </w:p>
    <w:p w:rsidR="00BC3063" w:rsidRPr="00495ED1" w:rsidRDefault="00BC3063" w:rsidP="00BC3063">
      <w:pPr>
        <w:spacing w:before="120" w:after="120" w:line="240" w:lineRule="auto"/>
        <w:jc w:val="both"/>
        <w:rPr>
          <w:rFonts w:ascii="Arial" w:eastAsia="Times New Roman" w:hAnsi="Arial" w:cs="Arial"/>
          <w:b/>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01 – OBJETO:</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 xml:space="preserve">1.1. </w:t>
      </w:r>
      <w:r w:rsidR="00FA243C">
        <w:rPr>
          <w:rFonts w:ascii="Arial" w:eastAsia="Times New Roman" w:hAnsi="Arial" w:cs="Arial"/>
          <w:lang w:eastAsia="pt-BR"/>
        </w:rPr>
        <w:t xml:space="preserve">Registro de preço para futuro fornecimento de material e equipamento de </w:t>
      </w:r>
      <w:r w:rsidR="00E91B48">
        <w:rPr>
          <w:rFonts w:ascii="Arial" w:eastAsia="Times New Roman" w:hAnsi="Arial" w:cs="Arial"/>
          <w:lang w:eastAsia="pt-BR"/>
        </w:rPr>
        <w:t>laboratório</w:t>
      </w:r>
      <w:r w:rsidR="000249CA" w:rsidRPr="00495ED1">
        <w:rPr>
          <w:rFonts w:ascii="Arial" w:eastAsia="Times New Roman" w:hAnsi="Arial" w:cs="Arial"/>
          <w:lang w:eastAsia="pt-BR"/>
        </w:rPr>
        <w:t>descrito e especificado no Termo de Referência anexo a este instrumento convocatório.</w:t>
      </w:r>
    </w:p>
    <w:p w:rsidR="00BC3063" w:rsidRPr="00495ED1" w:rsidRDefault="00BC3063" w:rsidP="00BC3063">
      <w:pPr>
        <w:spacing w:after="0" w:line="240" w:lineRule="auto"/>
        <w:jc w:val="both"/>
        <w:rPr>
          <w:rFonts w:ascii="Arial" w:eastAsia="Times New Roman" w:hAnsi="Arial" w:cs="Arial"/>
          <w:lang w:eastAsia="pt-BR"/>
        </w:rPr>
      </w:pP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b/>
          <w:lang w:eastAsia="pt-BR"/>
        </w:rPr>
        <w:t>02 – INTRODUÇÃO:</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2.1. O presente Termo de Referência tem por escopo descrever de forma detalhada o objeto e especificação, quantitativo e demais condições de aquisição, a fim de permitir a realização do processo licitatório.</w:t>
      </w:r>
    </w:p>
    <w:p w:rsidR="00BC3063" w:rsidRPr="00495ED1" w:rsidRDefault="00BC3063" w:rsidP="00BC3063">
      <w:pPr>
        <w:spacing w:after="0" w:line="240" w:lineRule="auto"/>
        <w:jc w:val="both"/>
        <w:rPr>
          <w:rFonts w:ascii="Arial" w:eastAsia="Times New Roman" w:hAnsi="Arial" w:cs="Arial"/>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03 – JUSTIFICATIVA;</w:t>
      </w:r>
    </w:p>
    <w:p w:rsidR="00BC3063" w:rsidRPr="00495ED1" w:rsidRDefault="00BC3063" w:rsidP="00BC3063">
      <w:pPr>
        <w:spacing w:after="0" w:line="240" w:lineRule="auto"/>
        <w:jc w:val="both"/>
        <w:rPr>
          <w:rFonts w:ascii="Arial" w:eastAsia="Calibri" w:hAnsi="Arial" w:cs="Arial"/>
          <w:lang w:eastAsia="pt-BR"/>
        </w:rPr>
      </w:pPr>
      <w:r w:rsidRPr="00495ED1">
        <w:rPr>
          <w:rFonts w:ascii="Arial" w:eastAsia="Times New Roman" w:hAnsi="Arial" w:cs="Arial"/>
          <w:lang w:eastAsia="pt-BR"/>
        </w:rPr>
        <w:t xml:space="preserve">3.1. Prover </w:t>
      </w:r>
      <w:r w:rsidR="00FA243C">
        <w:rPr>
          <w:rFonts w:ascii="Arial" w:eastAsia="Times New Roman" w:hAnsi="Arial" w:cs="Arial"/>
          <w:lang w:eastAsia="pt-BR"/>
        </w:rPr>
        <w:t xml:space="preserve">o SAAE  da aquisição </w:t>
      </w:r>
      <w:r w:rsidRPr="00495ED1">
        <w:rPr>
          <w:rFonts w:ascii="Arial" w:eastAsia="Times New Roman" w:hAnsi="Arial" w:cs="Arial"/>
          <w:lang w:eastAsia="pt-BR"/>
        </w:rPr>
        <w:t xml:space="preserve">de material para </w:t>
      </w:r>
      <w:r w:rsidRPr="00495ED1">
        <w:rPr>
          <w:rFonts w:ascii="Arial" w:eastAsia="Calibri" w:hAnsi="Arial" w:cs="Arial"/>
          <w:lang w:eastAsia="pt-BR"/>
        </w:rPr>
        <w:t>atendimento a população.</w:t>
      </w:r>
    </w:p>
    <w:p w:rsidR="00BC3063" w:rsidRPr="00495ED1" w:rsidRDefault="00BC3063" w:rsidP="00BC3063">
      <w:pPr>
        <w:spacing w:after="0" w:line="240" w:lineRule="auto"/>
        <w:jc w:val="both"/>
        <w:rPr>
          <w:rFonts w:ascii="Arial" w:eastAsia="Times New Roman" w:hAnsi="Arial" w:cs="Arial"/>
          <w:b/>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04 – PREÇO E DESCRIÇÃO COMPLETA:</w:t>
      </w:r>
    </w:p>
    <w:p w:rsidR="00BC3063" w:rsidRDefault="00BC3063" w:rsidP="00BC3063">
      <w:pPr>
        <w:spacing w:after="0" w:line="240" w:lineRule="auto"/>
        <w:jc w:val="both"/>
        <w:rPr>
          <w:rFonts w:ascii="Arial" w:eastAsia="Times New Roman" w:hAnsi="Arial" w:cs="Arial"/>
          <w:bCs/>
          <w:lang w:eastAsia="pt-BR"/>
        </w:rPr>
      </w:pPr>
      <w:r w:rsidRPr="00495ED1">
        <w:rPr>
          <w:rFonts w:ascii="Arial" w:eastAsia="Times New Roman" w:hAnsi="Arial" w:cs="Arial"/>
          <w:lang w:eastAsia="pt-BR"/>
        </w:rPr>
        <w:t xml:space="preserve">4.1. </w:t>
      </w:r>
      <w:r w:rsidRPr="00495ED1">
        <w:rPr>
          <w:rFonts w:ascii="Arial" w:eastAsia="Times New Roman" w:hAnsi="Arial" w:cs="Arial"/>
          <w:bCs/>
          <w:lang w:eastAsia="pt-BR"/>
        </w:rPr>
        <w:t>Quadro demonstrativo de quantitativo, preços médios e descrição:</w:t>
      </w:r>
    </w:p>
    <w:p w:rsidR="00E91B48" w:rsidRPr="00495ED1" w:rsidRDefault="00E91B48" w:rsidP="00BC3063">
      <w:pPr>
        <w:spacing w:after="0" w:line="240" w:lineRule="auto"/>
        <w:jc w:val="both"/>
        <w:rPr>
          <w:rFonts w:ascii="Arial" w:eastAsia="Times New Roman" w:hAnsi="Arial" w:cs="Arial"/>
          <w:bCs/>
          <w:lang w:eastAsia="pt-BR"/>
        </w:rPr>
      </w:pPr>
    </w:p>
    <w:tbl>
      <w:tblPr>
        <w:tblStyle w:val="Tabelacomgrade"/>
        <w:tblpPr w:leftFromText="141" w:rightFromText="141" w:vertAnchor="text" w:tblpY="1"/>
        <w:tblOverlap w:val="never"/>
        <w:tblW w:w="0" w:type="auto"/>
        <w:tblLook w:val="04A0"/>
      </w:tblPr>
      <w:tblGrid>
        <w:gridCol w:w="690"/>
        <w:gridCol w:w="2791"/>
        <w:gridCol w:w="810"/>
        <w:gridCol w:w="945"/>
        <w:gridCol w:w="1400"/>
        <w:gridCol w:w="1771"/>
      </w:tblGrid>
      <w:tr w:rsidR="00FA243C" w:rsidRPr="00314119" w:rsidTr="005B7E42">
        <w:trPr>
          <w:trHeight w:val="1013"/>
        </w:trPr>
        <w:tc>
          <w:tcPr>
            <w:tcW w:w="690" w:type="dxa"/>
          </w:tcPr>
          <w:p w:rsidR="00FA243C" w:rsidRDefault="00FA243C" w:rsidP="005B7E42">
            <w:pPr>
              <w:autoSpaceDE w:val="0"/>
              <w:autoSpaceDN w:val="0"/>
              <w:adjustRightInd w:val="0"/>
              <w:jc w:val="both"/>
              <w:rPr>
                <w:rFonts w:ascii="Arial" w:hAnsi="Arial" w:cs="Arial"/>
                <w:sz w:val="24"/>
                <w:szCs w:val="24"/>
              </w:rPr>
            </w:pPr>
          </w:p>
          <w:p w:rsidR="00FA243C" w:rsidRPr="00314119" w:rsidRDefault="00FA243C" w:rsidP="005B7E42">
            <w:pPr>
              <w:autoSpaceDE w:val="0"/>
              <w:autoSpaceDN w:val="0"/>
              <w:adjustRightInd w:val="0"/>
              <w:jc w:val="both"/>
              <w:rPr>
                <w:rFonts w:ascii="Arial" w:hAnsi="Arial" w:cs="Arial"/>
                <w:sz w:val="24"/>
                <w:szCs w:val="24"/>
              </w:rPr>
            </w:pP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314119">
              <w:rPr>
                <w:rFonts w:ascii="Arial" w:hAnsi="Arial" w:cs="Arial"/>
                <w:sz w:val="24"/>
                <w:szCs w:val="24"/>
              </w:rPr>
              <w:t>Descrição</w:t>
            </w:r>
          </w:p>
        </w:tc>
        <w:tc>
          <w:tcPr>
            <w:tcW w:w="810" w:type="dxa"/>
          </w:tcPr>
          <w:p w:rsidR="00FA243C" w:rsidRPr="00314119" w:rsidRDefault="00FA243C" w:rsidP="005B7E42">
            <w:pPr>
              <w:autoSpaceDE w:val="0"/>
              <w:autoSpaceDN w:val="0"/>
              <w:adjustRightInd w:val="0"/>
              <w:jc w:val="both"/>
              <w:rPr>
                <w:rFonts w:ascii="Arial" w:hAnsi="Arial" w:cs="Arial"/>
                <w:sz w:val="24"/>
                <w:szCs w:val="24"/>
              </w:rPr>
            </w:pPr>
            <w:r w:rsidRPr="00314119">
              <w:rPr>
                <w:rFonts w:ascii="Arial" w:hAnsi="Arial" w:cs="Arial"/>
                <w:sz w:val="24"/>
                <w:szCs w:val="24"/>
              </w:rPr>
              <w:t>Unid.</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sidRPr="00314119">
              <w:rPr>
                <w:rFonts w:ascii="Arial" w:hAnsi="Arial" w:cs="Arial"/>
                <w:sz w:val="24"/>
                <w:szCs w:val="24"/>
              </w:rPr>
              <w:t>Quant.</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sidRPr="00314119">
              <w:rPr>
                <w:rFonts w:ascii="Arial" w:hAnsi="Arial" w:cs="Arial"/>
                <w:sz w:val="24"/>
                <w:szCs w:val="24"/>
              </w:rPr>
              <w:t>Valor Unitário estimativo</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sidRPr="00314119">
              <w:rPr>
                <w:rFonts w:ascii="Arial" w:hAnsi="Arial" w:cs="Arial"/>
                <w:sz w:val="24"/>
                <w:szCs w:val="24"/>
              </w:rPr>
              <w:t>Valor Total estimativo</w:t>
            </w:r>
          </w:p>
        </w:tc>
      </w:tr>
      <w:tr w:rsidR="00FA243C" w:rsidRPr="00314119" w:rsidTr="005B7E42">
        <w:trPr>
          <w:trHeight w:val="424"/>
        </w:trPr>
        <w:tc>
          <w:tcPr>
            <w:tcW w:w="69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01</w:t>
            </w:r>
          </w:p>
        </w:tc>
        <w:tc>
          <w:tcPr>
            <w:tcW w:w="2791" w:type="dxa"/>
          </w:tcPr>
          <w:p w:rsidR="00FA243C" w:rsidRPr="005B7E42" w:rsidRDefault="005B7E42" w:rsidP="005B7E42">
            <w:pPr>
              <w:autoSpaceDE w:val="0"/>
              <w:autoSpaceDN w:val="0"/>
              <w:adjustRightInd w:val="0"/>
              <w:jc w:val="both"/>
              <w:rPr>
                <w:rFonts w:asciiTheme="minorHAnsi" w:hAnsiTheme="minorHAnsi" w:cs="Arial"/>
                <w:sz w:val="24"/>
                <w:szCs w:val="24"/>
              </w:rPr>
            </w:pPr>
            <w:r>
              <w:rPr>
                <w:color w:val="201F1E"/>
                <w:bdr w:val="none" w:sz="0" w:space="0" w:color="auto" w:frame="1"/>
                <w:shd w:val="clear" w:color="auto" w:fill="FFFFFF"/>
              </w:rPr>
              <w:t> </w:t>
            </w:r>
            <w:r>
              <w:rPr>
                <w:rFonts w:asciiTheme="minorHAnsi" w:hAnsiTheme="minorHAnsi"/>
                <w:color w:val="201F1E"/>
                <w:bdr w:val="none" w:sz="0" w:space="0" w:color="auto" w:frame="1"/>
                <w:shd w:val="clear" w:color="auto" w:fill="FFFFFF"/>
              </w:rPr>
              <w:t xml:space="preserve">PHMENTRO de bancada especificações técnicas do ph de bancada com compensação de temperatura </w:t>
            </w:r>
            <w:r w:rsidRPr="005B7E42">
              <w:rPr>
                <w:rFonts w:asciiTheme="minorHAnsi" w:hAnsiTheme="minorHAnsi"/>
                <w:bCs/>
                <w:caps/>
                <w:color w:val="201F1E"/>
                <w:bdr w:val="none" w:sz="0" w:space="0" w:color="auto" w:frame="1"/>
                <w:shd w:val="clear" w:color="auto" w:fill="FFFFFF"/>
              </w:rPr>
              <w:t>220V </w:t>
            </w:r>
            <w:r w:rsidRPr="005B7E42">
              <w:rPr>
                <w:rFonts w:asciiTheme="minorHAnsi" w:hAnsiTheme="minorHAnsi"/>
                <w:color w:val="201F1E"/>
                <w:bdr w:val="none" w:sz="0" w:space="0" w:color="auto" w:frame="1"/>
                <w:shd w:val="clear" w:color="auto" w:fill="FFFFFF"/>
              </w:rPr>
              <w:t> pHmetro de bancada com ATC, Eletrodo Universal de pH;01 Cabo de força padrão ABNT;  01 Braço articulado para suporte do eletrodo; 01 Manual de instrução.</w:t>
            </w:r>
          </w:p>
        </w:tc>
        <w:tc>
          <w:tcPr>
            <w:tcW w:w="81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3.588,21</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3.588,21</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02</w:t>
            </w:r>
          </w:p>
        </w:tc>
        <w:tc>
          <w:tcPr>
            <w:tcW w:w="2791" w:type="dxa"/>
          </w:tcPr>
          <w:p w:rsidR="00FA243C" w:rsidRPr="00C62269" w:rsidRDefault="00FA243C" w:rsidP="005B7E42">
            <w:pPr>
              <w:jc w:val="both"/>
              <w:rPr>
                <w:color w:val="000000"/>
              </w:rPr>
            </w:pPr>
            <w:r>
              <w:rPr>
                <w:color w:val="000000"/>
              </w:rPr>
              <w:t>contador de coloniaseletronico -CP 600-110V</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3.084,18</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3.084,18</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03</w:t>
            </w:r>
          </w:p>
        </w:tc>
        <w:tc>
          <w:tcPr>
            <w:tcW w:w="2791" w:type="dxa"/>
          </w:tcPr>
          <w:p w:rsidR="00FA243C" w:rsidRPr="00C62269" w:rsidRDefault="00FA243C" w:rsidP="005B7E42">
            <w:pPr>
              <w:jc w:val="both"/>
              <w:rPr>
                <w:color w:val="000000"/>
              </w:rPr>
            </w:pPr>
            <w:r>
              <w:rPr>
                <w:color w:val="000000"/>
              </w:rPr>
              <w:t>estufa para cultura bacteriologica 30L - bivolt</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3.291,82</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3.291,82</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04</w:t>
            </w:r>
          </w:p>
        </w:tc>
        <w:tc>
          <w:tcPr>
            <w:tcW w:w="2791" w:type="dxa"/>
          </w:tcPr>
          <w:p w:rsidR="00FA243C" w:rsidRPr="00314119" w:rsidRDefault="00FA243C" w:rsidP="005B7E42">
            <w:pPr>
              <w:jc w:val="both"/>
              <w:rPr>
                <w:rFonts w:ascii="Arial" w:hAnsi="Arial" w:cs="Arial"/>
                <w:sz w:val="24"/>
                <w:szCs w:val="24"/>
              </w:rPr>
            </w:pPr>
            <w:r>
              <w:rPr>
                <w:rFonts w:eastAsia="Times New Roman"/>
                <w:color w:val="000000"/>
                <w:lang w:eastAsia="pt-BR"/>
              </w:rPr>
              <w:t>colorimetro para agua  AK</w:t>
            </w:r>
            <w:r w:rsidRPr="00B95BF0">
              <w:rPr>
                <w:rFonts w:eastAsia="Times New Roman"/>
                <w:color w:val="000000"/>
                <w:lang w:eastAsia="pt-BR"/>
              </w:rPr>
              <w:t>-530</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2</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4.058,83</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8.117,66</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05</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Medidor de cloro</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10</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2.722,56</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27.225,60</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06</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Bomba dosadora de cloro 220V</w:t>
            </w:r>
            <w:r w:rsidR="005B7E42">
              <w:rPr>
                <w:rFonts w:eastAsia="Times New Roman"/>
                <w:color w:val="000000"/>
                <w:lang w:eastAsia="pt-BR"/>
              </w:rPr>
              <w:t>- 2.20 L/H 10 bar</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5</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1.826,37</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9.131,85</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07</w:t>
            </w:r>
          </w:p>
        </w:tc>
        <w:tc>
          <w:tcPr>
            <w:tcW w:w="2791" w:type="dxa"/>
          </w:tcPr>
          <w:p w:rsidR="005B7E42" w:rsidRPr="005B7E42" w:rsidRDefault="00FA243C" w:rsidP="005B7E42">
            <w:pPr>
              <w:pStyle w:val="xmsonormal"/>
              <w:shd w:val="clear" w:color="auto" w:fill="FFFFFF"/>
              <w:spacing w:before="0" w:beforeAutospacing="0" w:after="0" w:afterAutospacing="0"/>
              <w:rPr>
                <w:rFonts w:asciiTheme="minorHAnsi" w:hAnsiTheme="minorHAnsi"/>
                <w:color w:val="201F1E"/>
                <w:sz w:val="20"/>
                <w:szCs w:val="20"/>
              </w:rPr>
            </w:pPr>
            <w:r w:rsidRPr="005B7E42">
              <w:rPr>
                <w:rFonts w:asciiTheme="minorHAnsi" w:hAnsiTheme="minorHAnsi"/>
                <w:color w:val="000000"/>
                <w:sz w:val="20"/>
                <w:szCs w:val="20"/>
              </w:rPr>
              <w:t>Turbidimetro</w:t>
            </w:r>
            <w:r w:rsidR="005B7E42" w:rsidRPr="005B7E42">
              <w:rPr>
                <w:rFonts w:asciiTheme="minorHAnsi" w:hAnsiTheme="minorHAnsi"/>
                <w:color w:val="000000"/>
                <w:sz w:val="20"/>
                <w:szCs w:val="20"/>
              </w:rPr>
              <w:t xml:space="preserve">: </w:t>
            </w:r>
            <w:r w:rsidR="005B7E42" w:rsidRPr="005B7E42">
              <w:rPr>
                <w:rFonts w:asciiTheme="minorHAnsi" w:hAnsiTheme="minorHAnsi"/>
                <w:color w:val="201F1E"/>
                <w:sz w:val="20"/>
                <w:szCs w:val="20"/>
                <w:bdr w:val="none" w:sz="0" w:space="0" w:color="auto" w:frame="1"/>
              </w:rPr>
              <w:t xml:space="preserve"> Verificação do nível de turbidez (NTU) na água. Possui faixa de medição </w:t>
            </w:r>
            <w:r w:rsidR="005B7E42" w:rsidRPr="005B7E42">
              <w:rPr>
                <w:rFonts w:asciiTheme="minorHAnsi" w:hAnsiTheme="minorHAnsi"/>
                <w:color w:val="201F1E"/>
                <w:sz w:val="20"/>
                <w:szCs w:val="20"/>
                <w:bdr w:val="none" w:sz="0" w:space="0" w:color="auto" w:frame="1"/>
              </w:rPr>
              <w:lastRenderedPageBreak/>
              <w:t>de 0 a 1000 NTU, permite calibração em até quatro pontos (0, 20, 100 e 800NTU) e tem memória para até 150 registros. Acompanha maleta de transporte, 2 cubetas para medição (10mL), 1 cubeta de solução padrão 0NTU (10mL), 1 cubeta de solução padrão 20NTU (10mL), 1 cubeta de solução padrão 100NTU (10mL), 1 cubeta de solução padrão 800NTU (10mL), 1 copo para coleta de amostras (30mL) e 1 flanela para limpeza/secagem das cubetas.</w:t>
            </w:r>
          </w:p>
          <w:p w:rsidR="00FA243C" w:rsidRPr="005B7E42" w:rsidRDefault="00FA243C" w:rsidP="005B7E42">
            <w:pPr>
              <w:autoSpaceDE w:val="0"/>
              <w:autoSpaceDN w:val="0"/>
              <w:adjustRightInd w:val="0"/>
              <w:jc w:val="both"/>
              <w:rPr>
                <w:rFonts w:asciiTheme="minorHAnsi" w:hAnsiTheme="minorHAnsi" w:cs="Arial"/>
              </w:rPr>
            </w:pPr>
          </w:p>
        </w:tc>
        <w:tc>
          <w:tcPr>
            <w:tcW w:w="810" w:type="dxa"/>
          </w:tcPr>
          <w:p w:rsidR="00FA243C" w:rsidRDefault="00FA243C" w:rsidP="005B7E42">
            <w:r w:rsidRPr="002C06B2">
              <w:rPr>
                <w:rFonts w:ascii="Arial" w:hAnsi="Arial" w:cs="Arial"/>
                <w:sz w:val="24"/>
                <w:szCs w:val="24"/>
              </w:rPr>
              <w:lastRenderedPageBreak/>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9.038,63</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9.038,63</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lastRenderedPageBreak/>
              <w:t>08</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Deionizador de 50 L - 110V</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1.973,49</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1.973,49</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09</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Barrilete para água destilada/deionizada - 20 litros</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335,77</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335,77</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10</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Termômetro digital tipo espeto</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81,64</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81,64</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11</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Coluna para deionizador</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2</w:t>
            </w:r>
          </w:p>
        </w:tc>
        <w:tc>
          <w:tcPr>
            <w:tcW w:w="1400" w:type="dxa"/>
          </w:tcPr>
          <w:p w:rsidR="00FA243C" w:rsidRPr="00603815" w:rsidRDefault="00E30B7D" w:rsidP="005B7E42">
            <w:pPr>
              <w:jc w:val="both"/>
              <w:rPr>
                <w:color w:val="000000"/>
              </w:rPr>
            </w:pPr>
            <w:r>
              <w:rPr>
                <w:color w:val="000000"/>
              </w:rPr>
              <w:t>422,22</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844,44</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12</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Pipeta de vidro de 10 ml</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50</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11,53</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576,50</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13</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Pipetador de borracha</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2</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17,55</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35,10</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14</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eletrodo para PHMmetro</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5</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418,12</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2.090,60</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15</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QF-DPD-para cloro</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1000</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66,00</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66.000,00</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bookmarkStart w:id="0" w:name="_GoBack" w:colFirst="1" w:colLast="1"/>
            <w:r>
              <w:rPr>
                <w:rFonts w:ascii="Arial" w:hAnsi="Arial" w:cs="Arial"/>
                <w:sz w:val="24"/>
                <w:szCs w:val="24"/>
              </w:rPr>
              <w:t>16</w:t>
            </w:r>
          </w:p>
        </w:tc>
        <w:tc>
          <w:tcPr>
            <w:tcW w:w="2791" w:type="dxa"/>
            <w:vAlign w:val="bottom"/>
          </w:tcPr>
          <w:p w:rsidR="00FA243C" w:rsidRPr="009E0396" w:rsidRDefault="009E0396" w:rsidP="005B7E42">
            <w:pPr>
              <w:rPr>
                <w:rFonts w:ascii="Times New Roman" w:eastAsia="Times New Roman" w:hAnsi="Times New Roman"/>
                <w:color w:val="000000"/>
                <w:sz w:val="16"/>
                <w:szCs w:val="16"/>
                <w:lang w:eastAsia="pt-BR"/>
              </w:rPr>
            </w:pPr>
            <w:r w:rsidRPr="009E0396">
              <w:rPr>
                <w:rFonts w:ascii="Times New Roman" w:hAnsi="Times New Roman"/>
                <w:color w:val="222222"/>
                <w:sz w:val="16"/>
                <w:szCs w:val="16"/>
                <w:shd w:val="clear" w:color="auto" w:fill="FFFFFF"/>
              </w:rPr>
              <w:t xml:space="preserve">SUBSTRATO CROMOGÊNICO DEFINIDO ONP-MUG COM RESULTADO CONFIRMATIVO PARA PRESENÇA DE COLIFORME TOTAL EM 24 HORAS PELO DESENVOLVIMENTO DE COLORAÇÃO AMARELA E POSITIVO PARA E.COLI EM 24 HORAS, PELA ABSORÇÃO DE FLUORESCÊNCIA. MÊTODO APROVADO PELO STANDARD METHODS FOR EXAMINATION OF WATER AND WASTEWATER, PARA ANÁLISE DE ÁGUA POTÁVEL E ÁGUA BRUTA. DEVE ATENDER A LEGISLAÇÃO PERTINENTE DE CONTROLE DE VIGILÂNCIA DE QUALIDADE DA ÁGUA PARA CONSUMO HUMANO. PORTARIA DE CONSOLIDAÇÃO Nº 05/2017, ANEXO XX DO MINISTÉRO DA SAÚDE. EMBALAGEM INDIVIDUAL, TRANSPARENTE, TIPO BLISTER (FLACONETE), PARA 100 ML DE AMOSTRA. INCLUIR PADRÃO COMPARATIVO DE COR DA </w:t>
            </w:r>
            <w:r w:rsidRPr="009E0396">
              <w:rPr>
                <w:rFonts w:ascii="Times New Roman" w:hAnsi="Times New Roman"/>
                <w:color w:val="222222"/>
                <w:sz w:val="16"/>
                <w:szCs w:val="16"/>
                <w:shd w:val="clear" w:color="auto" w:fill="FFFFFF"/>
              </w:rPr>
              <w:lastRenderedPageBreak/>
              <w:t>MESMA MARCA DO PRODUTO. NÃO SERÃO ACEITOS CERTIFICADO DE ANÁLISE. VALIDADE MÍNIMA IGUAL OU SUPERIOR A 08 MESES ( A PARTIR DA DATA DA ENTREGA).</w:t>
            </w:r>
          </w:p>
        </w:tc>
        <w:tc>
          <w:tcPr>
            <w:tcW w:w="810" w:type="dxa"/>
          </w:tcPr>
          <w:p w:rsidR="00FA243C" w:rsidRDefault="00FA243C" w:rsidP="005B7E42">
            <w:r w:rsidRPr="002C06B2">
              <w:rPr>
                <w:rFonts w:ascii="Arial" w:hAnsi="Arial" w:cs="Arial"/>
                <w:sz w:val="24"/>
                <w:szCs w:val="24"/>
              </w:rPr>
              <w:lastRenderedPageBreak/>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2000</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9,62</w:t>
            </w:r>
          </w:p>
        </w:tc>
        <w:tc>
          <w:tcPr>
            <w:tcW w:w="1771" w:type="dxa"/>
          </w:tcPr>
          <w:p w:rsidR="00FA243C" w:rsidRPr="00314119" w:rsidRDefault="00E30B7D" w:rsidP="005B7E42">
            <w:pPr>
              <w:autoSpaceDE w:val="0"/>
              <w:autoSpaceDN w:val="0"/>
              <w:adjustRightInd w:val="0"/>
              <w:jc w:val="both"/>
              <w:rPr>
                <w:rFonts w:ascii="Arial" w:hAnsi="Arial" w:cs="Arial"/>
                <w:sz w:val="24"/>
                <w:szCs w:val="24"/>
              </w:rPr>
            </w:pPr>
            <w:r>
              <w:rPr>
                <w:rFonts w:ascii="Arial" w:hAnsi="Arial" w:cs="Arial"/>
                <w:sz w:val="24"/>
                <w:szCs w:val="24"/>
              </w:rPr>
              <w:t>19.240,00</w:t>
            </w:r>
          </w:p>
        </w:tc>
      </w:tr>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lastRenderedPageBreak/>
              <w:t>17</w:t>
            </w:r>
          </w:p>
        </w:tc>
        <w:tc>
          <w:tcPr>
            <w:tcW w:w="2791" w:type="dxa"/>
          </w:tcPr>
          <w:p w:rsidR="00FA243C" w:rsidRPr="009E0396" w:rsidRDefault="009E0396" w:rsidP="005B7E42">
            <w:pPr>
              <w:autoSpaceDE w:val="0"/>
              <w:autoSpaceDN w:val="0"/>
              <w:adjustRightInd w:val="0"/>
              <w:jc w:val="both"/>
              <w:rPr>
                <w:rFonts w:ascii="Times New Roman" w:hAnsi="Times New Roman"/>
                <w:sz w:val="16"/>
                <w:szCs w:val="16"/>
              </w:rPr>
            </w:pPr>
            <w:r w:rsidRPr="009E0396">
              <w:rPr>
                <w:rFonts w:ascii="Times New Roman" w:hAnsi="Times New Roman"/>
                <w:color w:val="222222"/>
                <w:sz w:val="16"/>
                <w:szCs w:val="16"/>
                <w:shd w:val="clear" w:color="auto" w:fill="FFFFFF"/>
              </w:rPr>
              <w:t>PLACA PARA LABORATORIO PARA CONTAGEM DE BACTERIAS HETEROTROFICAS EM AGUA. TIPO PETRIFILM AQUA.CARACTERISTICAS: METODO RAPIDO PARA ANALISES MICROBIOLOGICA DA AGUA PARA ANALISES DE CONTAGEM DE BACTERIAS HETEROTROFICAS. CONSTITUICAO DO PRODUTO: FILME SUPERIOR, FILME DE POLIPROPILENO, GEL SOLUVEL EM AGUA FRIA, INDICADOR TTC. FILME INFERIOR. PAPEL QUADRICULADO REVESTIDO DE POLIETILENO NUTRIENTES DOMEIO DE CONTAGEM PADRAO,GOMA GUAR EMBALADOS EM PAPEL ALUMINIO, HERMETICAMENTE FECHADOS, ACONDICIONADOS EM CAIXA DE PAPELAO REFORÇADOS.”</w:t>
            </w:r>
          </w:p>
        </w:tc>
        <w:tc>
          <w:tcPr>
            <w:tcW w:w="810" w:type="dxa"/>
          </w:tcPr>
          <w:p w:rsidR="00FA243C" w:rsidRDefault="00FA243C" w:rsidP="005B7E42">
            <w:r w:rsidRPr="002C06B2">
              <w:rPr>
                <w:rFonts w:ascii="Arial" w:hAnsi="Arial" w:cs="Arial"/>
                <w:sz w:val="24"/>
                <w:szCs w:val="24"/>
              </w:rPr>
              <w:t>UN</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1000</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13,49</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13.490,00</w:t>
            </w:r>
          </w:p>
        </w:tc>
      </w:tr>
      <w:bookmarkEnd w:id="0"/>
      <w:tr w:rsidR="00FA243C" w:rsidRPr="00314119" w:rsidTr="005B7E42">
        <w:trPr>
          <w:trHeight w:val="424"/>
        </w:trPr>
        <w:tc>
          <w:tcPr>
            <w:tcW w:w="690" w:type="dxa"/>
          </w:tcPr>
          <w:p w:rsidR="00FA243C" w:rsidRDefault="00FA243C" w:rsidP="005B7E42">
            <w:pPr>
              <w:autoSpaceDE w:val="0"/>
              <w:autoSpaceDN w:val="0"/>
              <w:adjustRightInd w:val="0"/>
              <w:jc w:val="both"/>
              <w:rPr>
                <w:rFonts w:ascii="Arial" w:hAnsi="Arial" w:cs="Arial"/>
                <w:sz w:val="24"/>
                <w:szCs w:val="24"/>
              </w:rPr>
            </w:pPr>
            <w:r>
              <w:rPr>
                <w:rFonts w:ascii="Arial" w:hAnsi="Arial" w:cs="Arial"/>
                <w:sz w:val="24"/>
                <w:szCs w:val="24"/>
              </w:rPr>
              <w:t>18</w:t>
            </w:r>
          </w:p>
        </w:tc>
        <w:tc>
          <w:tcPr>
            <w:tcW w:w="2791" w:type="dxa"/>
          </w:tcPr>
          <w:p w:rsidR="00FA243C" w:rsidRPr="00314119" w:rsidRDefault="00FA243C" w:rsidP="005B7E42">
            <w:pPr>
              <w:autoSpaceDE w:val="0"/>
              <w:autoSpaceDN w:val="0"/>
              <w:adjustRightInd w:val="0"/>
              <w:jc w:val="both"/>
              <w:rPr>
                <w:rFonts w:ascii="Arial" w:hAnsi="Arial" w:cs="Arial"/>
                <w:sz w:val="24"/>
                <w:szCs w:val="24"/>
              </w:rPr>
            </w:pPr>
            <w:r w:rsidRPr="00B95BF0">
              <w:rPr>
                <w:rFonts w:eastAsia="Times New Roman"/>
                <w:color w:val="000000"/>
                <w:lang w:eastAsia="pt-BR"/>
              </w:rPr>
              <w:t>luva látex tamanho G</w:t>
            </w:r>
          </w:p>
        </w:tc>
        <w:tc>
          <w:tcPr>
            <w:tcW w:w="810" w:type="dxa"/>
          </w:tcPr>
          <w:p w:rsidR="00FA243C" w:rsidRDefault="00FA243C" w:rsidP="005B7E42">
            <w:r>
              <w:rPr>
                <w:rFonts w:ascii="Arial" w:hAnsi="Arial" w:cs="Arial"/>
                <w:sz w:val="24"/>
                <w:szCs w:val="24"/>
              </w:rPr>
              <w:t>CX</w:t>
            </w:r>
          </w:p>
        </w:tc>
        <w:tc>
          <w:tcPr>
            <w:tcW w:w="945"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50</w:t>
            </w:r>
          </w:p>
        </w:tc>
        <w:tc>
          <w:tcPr>
            <w:tcW w:w="1400"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114,00</w:t>
            </w:r>
          </w:p>
        </w:tc>
        <w:tc>
          <w:tcPr>
            <w:tcW w:w="1771" w:type="dxa"/>
          </w:tcPr>
          <w:p w:rsidR="00FA243C" w:rsidRPr="00314119" w:rsidRDefault="00FA243C" w:rsidP="005B7E42">
            <w:pPr>
              <w:autoSpaceDE w:val="0"/>
              <w:autoSpaceDN w:val="0"/>
              <w:adjustRightInd w:val="0"/>
              <w:jc w:val="both"/>
              <w:rPr>
                <w:rFonts w:ascii="Arial" w:hAnsi="Arial" w:cs="Arial"/>
                <w:sz w:val="24"/>
                <w:szCs w:val="24"/>
              </w:rPr>
            </w:pPr>
            <w:r>
              <w:rPr>
                <w:rFonts w:ascii="Arial" w:hAnsi="Arial" w:cs="Arial"/>
                <w:sz w:val="24"/>
                <w:szCs w:val="24"/>
              </w:rPr>
              <w:t>5.700,00</w:t>
            </w:r>
          </w:p>
        </w:tc>
      </w:tr>
    </w:tbl>
    <w:p w:rsidR="00BC3063" w:rsidRPr="00495ED1" w:rsidRDefault="005B7E42" w:rsidP="00BC3063">
      <w:pPr>
        <w:spacing w:after="0" w:line="240" w:lineRule="auto"/>
        <w:jc w:val="both"/>
        <w:rPr>
          <w:rFonts w:ascii="Arial" w:eastAsia="Times New Roman" w:hAnsi="Arial" w:cs="Arial"/>
          <w:b/>
          <w:lang w:eastAsia="pt-BR"/>
        </w:rPr>
      </w:pPr>
      <w:r>
        <w:rPr>
          <w:rFonts w:ascii="Arial" w:eastAsia="Times New Roman" w:hAnsi="Arial" w:cs="Arial"/>
          <w:b/>
          <w:lang w:eastAsia="pt-BR"/>
        </w:rPr>
        <w:br w:type="textWrapping" w:clear="all"/>
      </w:r>
    </w:p>
    <w:p w:rsidR="00BC3063" w:rsidRPr="00495ED1" w:rsidRDefault="00BC3063" w:rsidP="00BC3063">
      <w:pPr>
        <w:spacing w:after="0" w:line="240" w:lineRule="auto"/>
        <w:jc w:val="both"/>
        <w:rPr>
          <w:rFonts w:ascii="Arial" w:eastAsia="Times New Roman" w:hAnsi="Arial" w:cs="Arial"/>
          <w:b/>
          <w:lang w:eastAsia="pt-BR"/>
        </w:rPr>
      </w:pPr>
    </w:p>
    <w:p w:rsidR="000249CA" w:rsidRPr="00E91B48" w:rsidRDefault="00BC3063" w:rsidP="00BC3063">
      <w:pPr>
        <w:spacing w:after="0" w:line="240" w:lineRule="auto"/>
        <w:jc w:val="both"/>
        <w:rPr>
          <w:rFonts w:ascii="Arial" w:eastAsia="Times New Roman" w:hAnsi="Arial" w:cs="Arial"/>
          <w:color w:val="000000" w:themeColor="text1"/>
          <w:lang w:eastAsia="pt-BR"/>
        </w:rPr>
      </w:pPr>
      <w:r w:rsidRPr="00495ED1">
        <w:rPr>
          <w:rFonts w:ascii="Arial" w:eastAsia="Times New Roman" w:hAnsi="Arial" w:cs="Arial"/>
          <w:b/>
          <w:lang w:eastAsia="pt-BR"/>
        </w:rPr>
        <w:t xml:space="preserve">DOS PREÇOS ESTIMADOS: </w:t>
      </w:r>
      <w:r w:rsidRPr="00495ED1">
        <w:rPr>
          <w:rFonts w:ascii="Arial" w:eastAsia="Times New Roman" w:hAnsi="Arial" w:cs="Arial"/>
          <w:lang w:eastAsia="pt-BR"/>
        </w:rPr>
        <w:t xml:space="preserve">VALOR TOTAL ESTIMADO: R$ </w:t>
      </w:r>
      <w:r w:rsidR="00FA243C">
        <w:rPr>
          <w:rFonts w:ascii="Arial" w:eastAsia="Times New Roman" w:hAnsi="Arial" w:cs="Arial"/>
          <w:lang w:eastAsia="pt-BR"/>
        </w:rPr>
        <w:t>154.624,73</w:t>
      </w:r>
      <w:r w:rsidR="000249CA">
        <w:rPr>
          <w:rFonts w:ascii="Arial" w:eastAsia="Times New Roman" w:hAnsi="Arial" w:cs="Arial"/>
          <w:lang w:eastAsia="pt-BR"/>
        </w:rPr>
        <w:t xml:space="preserve"> (</w:t>
      </w:r>
      <w:r w:rsidR="00E91B48" w:rsidRPr="00E91B48">
        <w:rPr>
          <w:rFonts w:ascii="Arial" w:eastAsia="Times New Roman" w:hAnsi="Arial" w:cs="Arial"/>
          <w:color w:val="000000" w:themeColor="text1"/>
          <w:lang w:eastAsia="pt-BR"/>
        </w:rPr>
        <w:t xml:space="preserve">cento e cinquenta e quatro mil seiscentos e vinte e quatro reais e setenta e três </w:t>
      </w:r>
      <w:r w:rsidR="00E91B48">
        <w:rPr>
          <w:rFonts w:ascii="Arial" w:eastAsia="Times New Roman" w:hAnsi="Arial" w:cs="Arial"/>
          <w:color w:val="000000" w:themeColor="text1"/>
          <w:lang w:eastAsia="pt-BR"/>
        </w:rPr>
        <w:t>centavos</w:t>
      </w:r>
      <w:r w:rsidR="000249CA" w:rsidRPr="00E91B48">
        <w:rPr>
          <w:rFonts w:ascii="Arial" w:eastAsia="Times New Roman" w:hAnsi="Arial" w:cs="Arial"/>
          <w:color w:val="000000" w:themeColor="text1"/>
          <w:lang w:eastAsia="pt-BR"/>
        </w:rPr>
        <w:t>).</w:t>
      </w:r>
    </w:p>
    <w:p w:rsidR="000249CA" w:rsidRDefault="000249CA" w:rsidP="00BC3063">
      <w:pPr>
        <w:spacing w:after="0" w:line="240" w:lineRule="auto"/>
        <w:jc w:val="both"/>
        <w:rPr>
          <w:rFonts w:ascii="Arial" w:eastAsia="Times New Roman" w:hAnsi="Arial" w:cs="Arial"/>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05 – CLASSIFICAÇÃO DOS BENS COMUNS:</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5.1. A Lei nº 10.520 de 2002 apresenta definição de bens e serviços comuns:</w:t>
      </w:r>
    </w:p>
    <w:p w:rsidR="00BC3063" w:rsidRPr="00495ED1" w:rsidRDefault="00BC3063" w:rsidP="00BC3063">
      <w:pPr>
        <w:spacing w:after="0" w:line="240" w:lineRule="auto"/>
        <w:jc w:val="both"/>
        <w:rPr>
          <w:rFonts w:ascii="Arial" w:eastAsia="Times New Roman" w:hAnsi="Arial" w:cs="Arial"/>
          <w:sz w:val="20"/>
          <w:szCs w:val="20"/>
          <w:lang w:eastAsia="pt-BR"/>
        </w:rPr>
      </w:pPr>
      <w:r w:rsidRPr="00495ED1">
        <w:rPr>
          <w:rFonts w:ascii="Arial" w:eastAsia="Times New Roman" w:hAnsi="Arial" w:cs="Arial"/>
          <w:sz w:val="20"/>
          <w:szCs w:val="20"/>
          <w:lang w:eastAsia="pt-BR"/>
        </w:rPr>
        <w:t>Art. 1º Para aquisição de bens e serviços comuns, poderá ser adotada a licitação na modalidade de pregão, que será regida por esta Lei.</w:t>
      </w:r>
    </w:p>
    <w:p w:rsidR="00BC3063" w:rsidRPr="00495ED1" w:rsidRDefault="00BC3063" w:rsidP="00BC3063">
      <w:pPr>
        <w:spacing w:after="0" w:line="240" w:lineRule="auto"/>
        <w:jc w:val="both"/>
        <w:rPr>
          <w:rFonts w:ascii="Arial" w:eastAsia="Times New Roman" w:hAnsi="Arial" w:cs="Arial"/>
          <w:sz w:val="20"/>
          <w:szCs w:val="20"/>
          <w:lang w:eastAsia="pt-BR"/>
        </w:rPr>
      </w:pPr>
      <w:r w:rsidRPr="00495ED1">
        <w:rPr>
          <w:rFonts w:ascii="Arial" w:eastAsia="Times New Roman" w:hAnsi="Arial" w:cs="Arial"/>
          <w:sz w:val="20"/>
          <w:szCs w:val="20"/>
          <w:lang w:eastAsia="pt-BR"/>
        </w:rPr>
        <w:t>Parágrafo único.  Consideram-se bens e serviços comuns, para os fins e efeitos deste artigo, aqueles cujos padrões de desempenho e qualidade possam ser objetivamente definidos pelo edital, por meio de especificações usuais no mercado.</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5.2. No presente caso o objeto enquadra-se perfeitamente na definição de bens e serviços comuns, considerando que a aquisição foi definida com base na especificação usual de mercado.</w:t>
      </w:r>
    </w:p>
    <w:p w:rsidR="00BC3063" w:rsidRPr="00495ED1" w:rsidRDefault="00BC3063" w:rsidP="00BC3063">
      <w:pPr>
        <w:spacing w:after="0" w:line="240" w:lineRule="auto"/>
        <w:jc w:val="both"/>
        <w:rPr>
          <w:rFonts w:ascii="Arial" w:eastAsia="Times New Roman" w:hAnsi="Arial" w:cs="Arial"/>
          <w:b/>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06 – DA ENTREGA:</w:t>
      </w:r>
    </w:p>
    <w:p w:rsidR="00BC3063" w:rsidRPr="00E91B48" w:rsidRDefault="00BC3063" w:rsidP="00BC3063">
      <w:pPr>
        <w:spacing w:after="0" w:line="240" w:lineRule="auto"/>
        <w:jc w:val="both"/>
        <w:rPr>
          <w:rFonts w:ascii="Arial" w:eastAsia="Times New Roman" w:hAnsi="Arial" w:cs="Arial"/>
          <w:color w:val="000000" w:themeColor="text1"/>
          <w:lang w:eastAsia="pt-BR"/>
        </w:rPr>
      </w:pPr>
      <w:r w:rsidRPr="00495ED1">
        <w:rPr>
          <w:rFonts w:ascii="Arial" w:eastAsia="Times New Roman" w:hAnsi="Arial" w:cs="Arial"/>
          <w:b/>
          <w:lang w:eastAsia="pt-BR"/>
        </w:rPr>
        <w:t>6.</w:t>
      </w:r>
      <w:r w:rsidRPr="00E91B48">
        <w:rPr>
          <w:rFonts w:ascii="Arial" w:eastAsia="Times New Roman" w:hAnsi="Arial" w:cs="Arial"/>
          <w:b/>
          <w:color w:val="000000" w:themeColor="text1"/>
          <w:lang w:eastAsia="pt-BR"/>
        </w:rPr>
        <w:t>1</w:t>
      </w:r>
      <w:r w:rsidRPr="00E91B48">
        <w:rPr>
          <w:rFonts w:ascii="Arial" w:eastAsia="Times New Roman" w:hAnsi="Arial" w:cs="Arial"/>
          <w:color w:val="000000" w:themeColor="text1"/>
          <w:lang w:eastAsia="pt-BR"/>
        </w:rPr>
        <w:t xml:space="preserve"> - O objeto será entregue de forma parcelada. O local de entrega será </w:t>
      </w:r>
      <w:r w:rsidR="00E91B48" w:rsidRPr="00E91B48">
        <w:rPr>
          <w:rFonts w:ascii="Arial" w:eastAsia="Times New Roman" w:hAnsi="Arial" w:cs="Arial"/>
          <w:color w:val="000000" w:themeColor="text1"/>
          <w:lang w:eastAsia="pt-BR"/>
        </w:rPr>
        <w:t>relacionado</w:t>
      </w:r>
      <w:r w:rsidRPr="00E91B48">
        <w:rPr>
          <w:rFonts w:ascii="Arial" w:eastAsia="Times New Roman" w:hAnsi="Arial" w:cs="Arial"/>
          <w:color w:val="000000" w:themeColor="text1"/>
          <w:lang w:eastAsia="pt-BR"/>
        </w:rPr>
        <w:t xml:space="preserve"> na NAF (Nota de Autorização de Fornecimento). O fornecimento será autorizado </w:t>
      </w:r>
      <w:r w:rsidR="00FA243C" w:rsidRPr="00E91B48">
        <w:rPr>
          <w:rFonts w:ascii="Arial" w:eastAsia="Times New Roman" w:hAnsi="Arial" w:cs="Arial"/>
          <w:color w:val="000000" w:themeColor="text1"/>
          <w:lang w:eastAsia="pt-BR"/>
        </w:rPr>
        <w:t>pelo SAAE</w:t>
      </w:r>
      <w:r w:rsidRPr="00E91B48">
        <w:rPr>
          <w:rFonts w:ascii="Arial" w:eastAsia="Times New Roman" w:hAnsi="Arial" w:cs="Arial"/>
          <w:color w:val="000000" w:themeColor="text1"/>
          <w:lang w:eastAsia="pt-BR"/>
        </w:rPr>
        <w:t>,</w:t>
      </w:r>
      <w:r w:rsidR="00FA243C" w:rsidRPr="00E91B48">
        <w:rPr>
          <w:rFonts w:ascii="Arial" w:eastAsia="Times New Roman" w:hAnsi="Arial" w:cs="Arial"/>
          <w:color w:val="000000" w:themeColor="text1"/>
          <w:lang w:eastAsia="pt-BR"/>
        </w:rPr>
        <w:t xml:space="preserve"> através de formulário </w:t>
      </w:r>
      <w:r w:rsidR="00E91B48" w:rsidRPr="00E91B48">
        <w:rPr>
          <w:rFonts w:ascii="Arial" w:eastAsia="Times New Roman" w:hAnsi="Arial" w:cs="Arial"/>
          <w:color w:val="000000" w:themeColor="text1"/>
          <w:lang w:eastAsia="pt-BR"/>
        </w:rPr>
        <w:t>próprio,</w:t>
      </w:r>
      <w:r w:rsidRPr="00E91B48">
        <w:rPr>
          <w:rFonts w:ascii="Arial" w:eastAsia="Times New Roman" w:hAnsi="Arial" w:cs="Arial"/>
          <w:color w:val="000000" w:themeColor="text1"/>
          <w:lang w:eastAsia="pt-BR"/>
        </w:rPr>
        <w:t xml:space="preserve"> devendo ser juntado à nota fiscal a ser entregue no setor de almoxarifado do </w:t>
      </w:r>
      <w:r w:rsidR="00FA243C" w:rsidRPr="00E91B48">
        <w:rPr>
          <w:rFonts w:ascii="Arial" w:eastAsia="Times New Roman" w:hAnsi="Arial" w:cs="Arial"/>
          <w:color w:val="000000" w:themeColor="text1"/>
          <w:lang w:eastAsia="pt-BR"/>
        </w:rPr>
        <w:t>SAAE</w:t>
      </w:r>
      <w:r w:rsidRPr="00E91B48">
        <w:rPr>
          <w:rFonts w:ascii="Arial" w:eastAsia="Times New Roman" w:hAnsi="Arial" w:cs="Arial"/>
          <w:color w:val="000000" w:themeColor="text1"/>
          <w:lang w:eastAsia="pt-BR"/>
        </w:rPr>
        <w:t xml:space="preserve"> de Iguatama.</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b/>
          <w:lang w:eastAsia="pt-BR"/>
        </w:rPr>
        <w:t xml:space="preserve">6.1.1 - </w:t>
      </w:r>
      <w:r w:rsidRPr="00495ED1">
        <w:rPr>
          <w:rFonts w:ascii="Arial" w:eastAsia="Times New Roman" w:hAnsi="Arial" w:cs="Arial"/>
          <w:lang w:eastAsia="pt-BR"/>
        </w:rPr>
        <w:t xml:space="preserve">Prazo de entrega: </w:t>
      </w:r>
      <w:r w:rsidRPr="00495ED1">
        <w:rPr>
          <w:rFonts w:ascii="Arial" w:eastAsia="Calibri" w:hAnsi="Arial" w:cs="Arial"/>
          <w:i/>
          <w:iCs/>
          <w:u w:val="single"/>
        </w:rPr>
        <w:t>em até 05 (cinco) dias, a contar do recebimento por parte da contratada da Nota de Autorização de Fornecimento - NAF</w:t>
      </w:r>
      <w:r w:rsidRPr="00495ED1">
        <w:rPr>
          <w:rFonts w:ascii="Arial" w:eastAsia="Calibri" w:hAnsi="Arial" w:cs="Arial"/>
          <w:iCs/>
        </w:rPr>
        <w:t>.</w:t>
      </w:r>
    </w:p>
    <w:p w:rsidR="00BC3063" w:rsidRPr="00495ED1" w:rsidRDefault="00BC3063" w:rsidP="00BC3063">
      <w:pPr>
        <w:tabs>
          <w:tab w:val="left" w:pos="1669"/>
        </w:tabs>
        <w:spacing w:after="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6.1.2 - </w:t>
      </w:r>
      <w:r w:rsidRPr="00495ED1">
        <w:rPr>
          <w:rFonts w:ascii="Arial" w:eastAsia="Times New Roman" w:hAnsi="Arial" w:cs="Arial"/>
          <w:bCs/>
          <w:lang w:eastAsia="pt-BR"/>
        </w:rPr>
        <w:t xml:space="preserve">Os materiais solicitados deverão ser entregues </w:t>
      </w:r>
      <w:r w:rsidRPr="00495ED1">
        <w:rPr>
          <w:rFonts w:ascii="Arial" w:eastAsia="Times New Roman" w:hAnsi="Arial" w:cs="Arial"/>
          <w:lang w:eastAsia="pt-BR"/>
        </w:rPr>
        <w:t xml:space="preserve">no Almoxarifado da </w:t>
      </w:r>
      <w:r w:rsidR="00FA243C">
        <w:rPr>
          <w:rFonts w:ascii="Arial" w:eastAsia="Times New Roman" w:hAnsi="Arial" w:cs="Arial"/>
          <w:lang w:eastAsia="pt-BR"/>
        </w:rPr>
        <w:t xml:space="preserve">SAAE </w:t>
      </w:r>
      <w:r w:rsidRPr="00495ED1">
        <w:rPr>
          <w:rFonts w:ascii="Arial" w:eastAsia="Times New Roman" w:hAnsi="Arial" w:cs="Arial"/>
          <w:lang w:eastAsia="pt-BR"/>
        </w:rPr>
        <w:t>de Iguatama,</w:t>
      </w:r>
      <w:r w:rsidRPr="00495ED1">
        <w:rPr>
          <w:rFonts w:ascii="Arial" w:eastAsia="Arial Unicode MS" w:hAnsi="Arial" w:cs="Arial"/>
          <w:lang w:eastAsia="pt-BR"/>
        </w:rPr>
        <w:t xml:space="preserve"> localizado </w:t>
      </w:r>
      <w:r w:rsidRPr="00495ED1">
        <w:rPr>
          <w:rFonts w:ascii="Arial" w:eastAsia="Times New Roman" w:hAnsi="Arial" w:cs="Arial"/>
          <w:lang w:eastAsia="pt-BR"/>
        </w:rPr>
        <w:t xml:space="preserve">à Rua </w:t>
      </w:r>
      <w:r w:rsidR="00E91B48">
        <w:rPr>
          <w:rFonts w:ascii="Arial" w:eastAsia="Times New Roman" w:hAnsi="Arial" w:cs="Arial"/>
          <w:lang w:eastAsia="pt-BR"/>
        </w:rPr>
        <w:t>dezoito</w:t>
      </w:r>
      <w:r w:rsidR="00FA243C">
        <w:rPr>
          <w:rFonts w:ascii="Arial" w:eastAsia="Times New Roman" w:hAnsi="Arial" w:cs="Arial"/>
          <w:color w:val="000000"/>
          <w:lang w:eastAsia="pt-BR"/>
        </w:rPr>
        <w:t>, n.º 61</w:t>
      </w:r>
      <w:r w:rsidRPr="00495ED1">
        <w:rPr>
          <w:rFonts w:ascii="Arial" w:eastAsia="Times New Roman" w:hAnsi="Arial" w:cs="Arial"/>
          <w:color w:val="000000"/>
          <w:lang w:eastAsia="pt-BR"/>
        </w:rPr>
        <w:t xml:space="preserve">, </w:t>
      </w:r>
      <w:r w:rsidR="00FA243C">
        <w:rPr>
          <w:rFonts w:ascii="Arial" w:eastAsia="Times New Roman" w:hAnsi="Arial" w:cs="Arial"/>
          <w:color w:val="000000"/>
          <w:lang w:eastAsia="pt-BR"/>
        </w:rPr>
        <w:t>Centro</w:t>
      </w:r>
      <w:r w:rsidRPr="00495ED1">
        <w:rPr>
          <w:rFonts w:ascii="Arial" w:eastAsia="Times New Roman" w:hAnsi="Arial" w:cs="Arial"/>
          <w:color w:val="000000"/>
          <w:lang w:eastAsia="pt-BR"/>
        </w:rPr>
        <w:t xml:space="preserve"> – Iguatama – MG</w:t>
      </w:r>
    </w:p>
    <w:p w:rsidR="00BC3063" w:rsidRPr="00495ED1" w:rsidRDefault="00BC3063" w:rsidP="00BC3063">
      <w:pPr>
        <w:tabs>
          <w:tab w:val="left" w:pos="1669"/>
        </w:tabs>
        <w:spacing w:after="0" w:line="240" w:lineRule="auto"/>
        <w:jc w:val="both"/>
        <w:rPr>
          <w:rFonts w:ascii="Arial" w:eastAsia="Times New Roman" w:hAnsi="Arial" w:cs="Arial"/>
          <w:b/>
          <w:i/>
          <w:lang w:eastAsia="pt-BR"/>
        </w:rPr>
      </w:pPr>
      <w:r w:rsidRPr="00495ED1">
        <w:rPr>
          <w:rFonts w:ascii="Arial" w:eastAsia="Times New Roman" w:hAnsi="Arial" w:cs="Arial"/>
          <w:b/>
          <w:lang w:eastAsia="pt-BR"/>
        </w:rPr>
        <w:t xml:space="preserve">6.1.3 - </w:t>
      </w:r>
      <w:r w:rsidRPr="00495ED1">
        <w:rPr>
          <w:rFonts w:ascii="Arial" w:eastAsia="Times New Roman" w:hAnsi="Arial" w:cs="Arial"/>
          <w:bCs/>
          <w:i/>
          <w:iCs/>
          <w:lang w:eastAsia="pt-BR"/>
        </w:rPr>
        <w:t>Não serão aceitos produtos sem data de fabricação e validade em seus invólucros, sendo os mesmos com validade mínima de 12 meses</w:t>
      </w:r>
      <w:r w:rsidRPr="00495ED1">
        <w:rPr>
          <w:rFonts w:ascii="Arial" w:eastAsia="Times New Roman" w:hAnsi="Arial" w:cs="Arial"/>
          <w:i/>
          <w:lang w:eastAsia="pt-BR"/>
        </w:rPr>
        <w:t>;</w:t>
      </w: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lastRenderedPageBreak/>
        <w:t xml:space="preserve">6.2 - </w:t>
      </w:r>
      <w:r w:rsidRPr="00495ED1">
        <w:rPr>
          <w:rFonts w:ascii="Arial" w:eastAsia="Times New Roman" w:hAnsi="Arial" w:cs="Arial"/>
          <w:lang w:eastAsia="pt-BR"/>
        </w:rPr>
        <w:t>A partir da entrega, o objeto será recebido e submetido ao setor requisitante para avaliar a sua conformidade com as especificações constantes do edital, a fim de que se decida sobre sua aceitação ou rejeição.</w:t>
      </w: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6.3 - </w:t>
      </w:r>
      <w:r w:rsidRPr="00495ED1">
        <w:rPr>
          <w:rFonts w:ascii="Arial" w:eastAsia="Times New Roman" w:hAnsi="Arial" w:cs="Arial"/>
          <w:lang w:eastAsia="pt-BR"/>
        </w:rPr>
        <w:t>De acordo com a legislação o contratado é obrigado a reparar, corrigir, remover, reconstituir ou substituir, às suas expensas, no total ou em parte, o objeto do contrato em que se verificarem vícios, defeitos ou incorreções resultantes da execução ou de materiais empregados.</w:t>
      </w:r>
    </w:p>
    <w:p w:rsidR="00BC3063" w:rsidRPr="00E91B48"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b/>
          <w:lang w:eastAsia="pt-BR"/>
        </w:rPr>
        <w:t xml:space="preserve">6.3.1 - </w:t>
      </w:r>
      <w:r w:rsidRPr="00495ED1">
        <w:rPr>
          <w:rFonts w:ascii="Arial" w:eastAsia="Times New Roman" w:hAnsi="Arial" w:cs="Arial"/>
          <w:lang w:eastAsia="pt-BR"/>
        </w:rPr>
        <w:t>Na hipótese de rejeição do objeto recebido, o mesmo deverá ser recolhido pelo contratado no prazo de máximo 02 (dois) dia</w:t>
      </w:r>
      <w:r w:rsidR="00E91B48">
        <w:rPr>
          <w:rFonts w:ascii="Arial" w:eastAsia="Times New Roman" w:hAnsi="Arial" w:cs="Arial"/>
          <w:lang w:eastAsia="pt-BR"/>
        </w:rPr>
        <w:t>s da comunicação pelo SAAE</w:t>
      </w:r>
      <w:r w:rsidR="00BE3F1C">
        <w:rPr>
          <w:rFonts w:ascii="Arial" w:eastAsia="Times New Roman" w:hAnsi="Arial" w:cs="Arial"/>
          <w:lang w:eastAsia="pt-BR"/>
        </w:rPr>
        <w:t>. Após este prazo, o SAAE</w:t>
      </w:r>
      <w:r w:rsidRPr="00495ED1">
        <w:rPr>
          <w:rFonts w:ascii="Arial" w:eastAsia="Times New Roman" w:hAnsi="Arial" w:cs="Arial"/>
          <w:lang w:eastAsia="pt-BR"/>
        </w:rPr>
        <w:t xml:space="preserve"> reserva-se o direito de enviar o objeto rejeitado à contratada, com frete a pagar.</w:t>
      </w: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6.4 - </w:t>
      </w:r>
      <w:r w:rsidRPr="00495ED1">
        <w:rPr>
          <w:rFonts w:ascii="Arial" w:eastAsia="Times New Roman" w:hAnsi="Arial" w:cs="Arial"/>
          <w:lang w:eastAsia="pt-BR"/>
        </w:rPr>
        <w:t>Após o recebimento definitivo, o Contratado responderá por vícios por ventura apresentados pelo objeto licitado, no seu prazo de validade.</w:t>
      </w: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6.5- </w:t>
      </w:r>
      <w:r w:rsidRPr="00495ED1">
        <w:rPr>
          <w:rFonts w:ascii="Arial" w:eastAsia="Times New Roman" w:hAnsi="Arial" w:cs="Arial"/>
          <w:lang w:eastAsia="pt-BR"/>
        </w:rPr>
        <w:t>O contratado deverá comprovar a manutenção das condições demonstradas para habilitação, até que seja satisfeita a obrigação assumida.</w:t>
      </w: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6.6 - </w:t>
      </w:r>
      <w:r w:rsidRPr="00495ED1">
        <w:rPr>
          <w:rFonts w:ascii="Arial" w:eastAsia="Times New Roman" w:hAnsi="Arial" w:cs="Arial"/>
          <w:lang w:eastAsia="pt-BR"/>
        </w:rPr>
        <w:t>Caso adjudicatário não apresente situação regular no ato de retirada do Empenho, ou recuse-se a retirá-lo, serão convocados os licitantes remanescentes, observada a ordem de classificação, para retirá-lo.</w:t>
      </w: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6.7 –</w:t>
      </w:r>
      <w:r w:rsidRPr="00495ED1">
        <w:rPr>
          <w:rFonts w:ascii="Arial" w:eastAsia="Times New Roman" w:hAnsi="Arial" w:cs="Arial"/>
          <w:b/>
          <w:i/>
          <w:u w:val="single"/>
          <w:lang w:eastAsia="pt-BR"/>
        </w:rPr>
        <w:t>A CONTRATADA DEVERÁ EMITIR AS NOTAS FISCAIS COM O MESMO CNPJ APRESENTADO NA HABILITAÇÃO.</w:t>
      </w:r>
    </w:p>
    <w:p w:rsidR="00BC3063" w:rsidRPr="00495ED1" w:rsidRDefault="00BC3063" w:rsidP="00BC3063">
      <w:pPr>
        <w:spacing w:after="0" w:line="240" w:lineRule="auto"/>
        <w:jc w:val="both"/>
        <w:rPr>
          <w:rFonts w:ascii="Arial" w:eastAsia="Times New Roman" w:hAnsi="Arial" w:cs="Arial"/>
          <w:lang w:eastAsia="pt-BR"/>
        </w:rPr>
      </w:pPr>
    </w:p>
    <w:p w:rsidR="00BC3063" w:rsidRPr="00495ED1" w:rsidRDefault="00BC3063" w:rsidP="00BC3063">
      <w:pPr>
        <w:spacing w:after="0" w:line="240" w:lineRule="auto"/>
        <w:rPr>
          <w:rFonts w:ascii="Arial" w:eastAsia="Times New Roman" w:hAnsi="Arial" w:cs="Arial"/>
          <w:b/>
          <w:bCs/>
          <w:lang w:eastAsia="pt-BR"/>
        </w:rPr>
      </w:pPr>
      <w:r w:rsidRPr="00495ED1">
        <w:rPr>
          <w:rFonts w:ascii="Arial" w:eastAsia="Times New Roman" w:hAnsi="Arial" w:cs="Arial"/>
          <w:b/>
          <w:bCs/>
          <w:lang w:eastAsia="pt-BR"/>
        </w:rPr>
        <w:t>07 – OBRIGAÇÕES</w:t>
      </w: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7.1. Compete a contratada:</w:t>
      </w:r>
    </w:p>
    <w:p w:rsidR="00BC3063" w:rsidRPr="00495ED1" w:rsidRDefault="00BC3063" w:rsidP="00BC3063">
      <w:pPr>
        <w:tabs>
          <w:tab w:val="center" w:pos="4779"/>
          <w:tab w:val="right" w:pos="9198"/>
        </w:tabs>
        <w:suppressAutoHyphens/>
        <w:spacing w:after="0" w:line="240" w:lineRule="auto"/>
        <w:jc w:val="both"/>
        <w:rPr>
          <w:rFonts w:ascii="Arial" w:eastAsia="Times New Roman" w:hAnsi="Arial" w:cs="Arial"/>
          <w:lang w:eastAsia="pt-BR"/>
        </w:rPr>
      </w:pPr>
      <w:r w:rsidRPr="00495ED1">
        <w:rPr>
          <w:rFonts w:ascii="Arial" w:eastAsia="Times New Roman" w:hAnsi="Arial" w:cs="Arial"/>
          <w:lang w:eastAsia="pt-BR"/>
        </w:rPr>
        <w:t>a) Realizar a entrega de acordo com os prazos estabelecidos neste anexo, contados a partir da solicitação do Departame</w:t>
      </w:r>
      <w:r w:rsidR="00BE3F1C">
        <w:rPr>
          <w:rFonts w:ascii="Arial" w:eastAsia="Times New Roman" w:hAnsi="Arial" w:cs="Arial"/>
          <w:lang w:eastAsia="pt-BR"/>
        </w:rPr>
        <w:t>nto de Compras, do SAAE</w:t>
      </w:r>
      <w:r w:rsidRPr="00495ED1">
        <w:rPr>
          <w:rFonts w:ascii="Arial" w:eastAsia="Times New Roman" w:hAnsi="Arial" w:cs="Arial"/>
          <w:lang w:eastAsia="pt-BR"/>
        </w:rPr>
        <w:t>;</w:t>
      </w:r>
    </w:p>
    <w:p w:rsidR="00BC3063" w:rsidRPr="00495ED1" w:rsidRDefault="00BC3063" w:rsidP="00BC3063">
      <w:pPr>
        <w:tabs>
          <w:tab w:val="center" w:pos="4779"/>
          <w:tab w:val="right" w:pos="9198"/>
        </w:tabs>
        <w:suppressAutoHyphens/>
        <w:spacing w:after="0" w:line="240" w:lineRule="auto"/>
        <w:jc w:val="both"/>
        <w:rPr>
          <w:rFonts w:ascii="Arial" w:eastAsia="Times New Roman" w:hAnsi="Arial" w:cs="Arial"/>
          <w:lang w:eastAsia="pt-BR"/>
        </w:rPr>
      </w:pPr>
      <w:r w:rsidRPr="00495ED1">
        <w:rPr>
          <w:rFonts w:ascii="Arial" w:eastAsia="Times New Roman" w:hAnsi="Arial" w:cs="Arial"/>
          <w:lang w:eastAsia="pt-BR"/>
        </w:rPr>
        <w:t>b) Manter, durante toda a execução do contrato, todas as condições de habilitação e qualificação exigidas na licitação e comprovar a cada fatura emitida sua regularidade junto ao INSS e FGTS;</w:t>
      </w:r>
    </w:p>
    <w:p w:rsidR="00BC3063" w:rsidRPr="00495ED1" w:rsidRDefault="00BC3063" w:rsidP="00BC3063">
      <w:pPr>
        <w:tabs>
          <w:tab w:val="center" w:pos="4779"/>
          <w:tab w:val="right" w:pos="9198"/>
        </w:tabs>
        <w:suppressAutoHyphens/>
        <w:spacing w:after="0" w:line="240" w:lineRule="auto"/>
        <w:jc w:val="both"/>
        <w:rPr>
          <w:rFonts w:ascii="Arial" w:eastAsia="Times New Roman" w:hAnsi="Arial" w:cs="Arial"/>
          <w:lang w:eastAsia="pt-BR"/>
        </w:rPr>
      </w:pPr>
      <w:r w:rsidRPr="00495ED1">
        <w:rPr>
          <w:rFonts w:ascii="Arial" w:eastAsia="Times New Roman" w:hAnsi="Arial" w:cs="Arial"/>
          <w:lang w:eastAsia="pt-BR"/>
        </w:rPr>
        <w:t xml:space="preserve">c) Os matérias que não se enquadrarem nas especificações serão notificados à empresa, ficando esta obrigada a refazer, em conformidade com as especificações. </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d) Responder civilmente perante o município e terceiros, por danos causados na execução do contrato decorrentes direta e indiretamente.</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e) Zelar e garantir a boa qualidade do fornecimento, em consonância com os parâmetros de qualidade fixados e exigidos pelas normas técnicas pertinentes, expedidas pelo Poder Público.</w:t>
      </w:r>
    </w:p>
    <w:p w:rsidR="00BC3063" w:rsidRPr="00495ED1" w:rsidRDefault="00BC3063" w:rsidP="00BC3063">
      <w:pPr>
        <w:spacing w:after="0" w:line="240" w:lineRule="auto"/>
        <w:jc w:val="both"/>
        <w:rPr>
          <w:rFonts w:ascii="Arial" w:eastAsia="Times New Roman" w:hAnsi="Arial" w:cs="Arial"/>
          <w:b/>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7.2. Compete a Contratante: </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a)- comunicar imediatamente à CONTRATADA as irregularidades manifestadas na execução do contrato, por escrito;</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b)- promover o recebimento nos prazos fixados;</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c)- fiscalizar a execução do contrato, informando a CONTRATADA para fins de supervisão;</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d)- efetuar o pagamento no prazo contratado.</w:t>
      </w:r>
    </w:p>
    <w:p w:rsidR="00BC3063" w:rsidRPr="00495ED1" w:rsidRDefault="00BC3063" w:rsidP="00BC3063">
      <w:pPr>
        <w:spacing w:after="0" w:line="240" w:lineRule="auto"/>
        <w:jc w:val="both"/>
        <w:rPr>
          <w:rFonts w:ascii="Arial" w:eastAsia="Times New Roman" w:hAnsi="Arial" w:cs="Arial"/>
          <w:lang w:eastAsia="pt-BR"/>
        </w:rPr>
      </w:pPr>
    </w:p>
    <w:p w:rsidR="00BC3063" w:rsidRPr="00495ED1" w:rsidRDefault="00BC3063" w:rsidP="00BC3063">
      <w:pPr>
        <w:spacing w:after="0" w:line="240" w:lineRule="auto"/>
        <w:rPr>
          <w:rFonts w:ascii="Arial" w:eastAsia="Times New Roman" w:hAnsi="Arial" w:cs="Arial"/>
          <w:b/>
          <w:lang w:eastAsia="pt-BR"/>
        </w:rPr>
      </w:pPr>
      <w:r w:rsidRPr="00495ED1">
        <w:rPr>
          <w:rFonts w:ascii="Arial" w:eastAsia="Times New Roman" w:hAnsi="Arial" w:cs="Arial"/>
          <w:b/>
          <w:lang w:eastAsia="pt-BR"/>
        </w:rPr>
        <w:t>08 – SUBCONTRATAÇÃO:</w:t>
      </w:r>
    </w:p>
    <w:p w:rsidR="00BC3063" w:rsidRPr="00495ED1" w:rsidRDefault="00BC3063" w:rsidP="00BC3063">
      <w:pPr>
        <w:spacing w:after="0" w:line="240" w:lineRule="auto"/>
        <w:rPr>
          <w:rFonts w:ascii="Arial" w:eastAsia="Times New Roman" w:hAnsi="Arial" w:cs="Arial"/>
          <w:lang w:eastAsia="pt-BR"/>
        </w:rPr>
      </w:pPr>
      <w:r w:rsidRPr="00495ED1">
        <w:rPr>
          <w:rFonts w:ascii="Arial" w:eastAsia="Times New Roman" w:hAnsi="Arial" w:cs="Arial"/>
          <w:lang w:eastAsia="pt-BR"/>
        </w:rPr>
        <w:t>8.1. É expressamente proibida a subcontratação do objeto da presente licitação.</w:t>
      </w:r>
    </w:p>
    <w:p w:rsidR="00BC3063" w:rsidRPr="00495ED1" w:rsidRDefault="00BC3063" w:rsidP="00BC3063">
      <w:pPr>
        <w:spacing w:after="0" w:line="240" w:lineRule="auto"/>
        <w:rPr>
          <w:rFonts w:ascii="Arial" w:eastAsia="Times New Roman" w:hAnsi="Arial" w:cs="Arial"/>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09 – FISCALIZAÇÃO:</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 xml:space="preserve">9.1. Nos termos do art. 67 da Lei nº 8.666, de </w:t>
      </w:r>
      <w:r w:rsidR="00BE3F1C">
        <w:rPr>
          <w:rFonts w:ascii="Arial" w:eastAsia="Times New Roman" w:hAnsi="Arial" w:cs="Arial"/>
          <w:lang w:eastAsia="pt-BR"/>
        </w:rPr>
        <w:t>1993, será designado servidor do</w:t>
      </w:r>
      <w:r w:rsidR="00FA243C">
        <w:rPr>
          <w:rFonts w:ascii="Arial" w:eastAsia="Times New Roman" w:hAnsi="Arial" w:cs="Arial"/>
          <w:lang w:eastAsia="pt-BR"/>
        </w:rPr>
        <w:t>SAAE</w:t>
      </w:r>
      <w:r w:rsidRPr="00495ED1">
        <w:rPr>
          <w:rFonts w:ascii="Arial" w:eastAsia="Times New Roman" w:hAnsi="Arial" w:cs="Arial"/>
          <w:lang w:eastAsia="pt-BR"/>
        </w:rPr>
        <w:t>para acompanhar e fiscalizar o contrato, anotando em registro próprio todas as ocorrências relacionadas com a execução e determinando o que for necessário à regularização de falhas ou defeitos observados.</w:t>
      </w:r>
    </w:p>
    <w:p w:rsidR="00BC3063" w:rsidRPr="00495ED1" w:rsidRDefault="00BC3063" w:rsidP="00BC3063">
      <w:pPr>
        <w:spacing w:after="0" w:line="240" w:lineRule="auto"/>
        <w:jc w:val="both"/>
        <w:rPr>
          <w:rFonts w:ascii="Arial" w:eastAsia="Times New Roman" w:hAnsi="Arial" w:cs="Arial"/>
          <w:lang w:eastAsia="pt-BR"/>
        </w:rPr>
      </w:pPr>
      <w:r w:rsidRPr="00495ED1">
        <w:rPr>
          <w:rFonts w:ascii="Arial" w:eastAsia="Times New Roman" w:hAnsi="Arial" w:cs="Arial"/>
          <w:lang w:eastAsia="pt-BR"/>
        </w:rPr>
        <w:t>9.2. 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BC3063" w:rsidRPr="00495ED1" w:rsidRDefault="00BE3F1C" w:rsidP="00BC3063">
      <w:pPr>
        <w:spacing w:after="0" w:line="240" w:lineRule="auto"/>
        <w:jc w:val="both"/>
        <w:rPr>
          <w:rFonts w:ascii="Arial" w:eastAsia="Times New Roman" w:hAnsi="Arial" w:cs="Arial"/>
          <w:lang w:eastAsia="pt-BR"/>
        </w:rPr>
      </w:pPr>
      <w:r>
        <w:rPr>
          <w:rFonts w:ascii="Arial" w:eastAsia="Times New Roman" w:hAnsi="Arial" w:cs="Arial"/>
          <w:lang w:eastAsia="pt-BR"/>
        </w:rPr>
        <w:lastRenderedPageBreak/>
        <w:t>9.3. O representante do</w:t>
      </w:r>
      <w:r w:rsidR="00FA243C">
        <w:rPr>
          <w:rFonts w:ascii="Arial" w:eastAsia="Times New Roman" w:hAnsi="Arial" w:cs="Arial"/>
          <w:lang w:eastAsia="pt-BR"/>
        </w:rPr>
        <w:t>SAAE</w:t>
      </w:r>
      <w:r w:rsidR="00BC3063" w:rsidRPr="00495ED1">
        <w:rPr>
          <w:rFonts w:ascii="Arial" w:eastAsia="Times New Roman" w:hAnsi="Arial" w:cs="Arial"/>
          <w:lang w:eastAsia="pt-BR"/>
        </w:rPr>
        <w:t>anotará em registro próprio todas as ocorrências relacionadas com a execução da Ata/Contrato, indicando dia, mês e ano, bem como o nome dos servidores eventualmente envolvidos, determinando o que for necessário à regularização das falhas ou defeitos observados e encaminhando os apontamentos à autoridade competente para as providências cabíveis.</w:t>
      </w:r>
    </w:p>
    <w:p w:rsidR="00BC3063" w:rsidRPr="00495ED1" w:rsidRDefault="00BC3063" w:rsidP="00BC3063">
      <w:pPr>
        <w:spacing w:after="0" w:line="240" w:lineRule="auto"/>
        <w:jc w:val="both"/>
        <w:rPr>
          <w:rFonts w:ascii="Arial" w:eastAsia="Times New Roman" w:hAnsi="Arial" w:cs="Arial"/>
          <w:b/>
          <w:lang w:eastAsia="pt-BR"/>
        </w:rPr>
      </w:pPr>
    </w:p>
    <w:p w:rsidR="00BC3063" w:rsidRPr="00495ED1" w:rsidRDefault="00BC3063" w:rsidP="00BC3063">
      <w:pPr>
        <w:spacing w:after="0" w:line="240" w:lineRule="auto"/>
        <w:jc w:val="both"/>
        <w:rPr>
          <w:rFonts w:ascii="Arial" w:eastAsia="Times New Roman" w:hAnsi="Arial" w:cs="Arial"/>
          <w:b/>
          <w:lang w:eastAsia="pt-BR"/>
        </w:rPr>
      </w:pPr>
      <w:r w:rsidRPr="00495ED1">
        <w:rPr>
          <w:rFonts w:ascii="Arial" w:eastAsia="Times New Roman" w:hAnsi="Arial" w:cs="Arial"/>
          <w:b/>
          <w:lang w:eastAsia="pt-BR"/>
        </w:rPr>
        <w:t>10 – DOTAÇÃO ORÇAMENTÁRIA:</w:t>
      </w:r>
    </w:p>
    <w:p w:rsidR="00BC3063" w:rsidRPr="00495ED1" w:rsidRDefault="00BE3F1C" w:rsidP="00BC3063">
      <w:pPr>
        <w:spacing w:after="0" w:line="240" w:lineRule="auto"/>
        <w:jc w:val="both"/>
        <w:rPr>
          <w:rFonts w:ascii="Arial" w:eastAsia="Times New Roman" w:hAnsi="Arial" w:cs="Arial"/>
          <w:lang w:eastAsia="pt-BR"/>
        </w:rPr>
      </w:pPr>
      <w:r>
        <w:rPr>
          <w:rFonts w:ascii="Arial" w:eastAsia="Times New Roman" w:hAnsi="Arial" w:cs="Arial"/>
          <w:lang w:eastAsia="pt-BR"/>
        </w:rPr>
        <w:t xml:space="preserve">04.001.17.512.0447.2187.339030 Fonte 0100  </w:t>
      </w:r>
      <w:r w:rsidR="00FA243C">
        <w:rPr>
          <w:rFonts w:ascii="Arial" w:eastAsia="Times New Roman" w:hAnsi="Arial" w:cs="Arial"/>
          <w:lang w:eastAsia="pt-BR"/>
        </w:rPr>
        <w:t>Ficha 586</w:t>
      </w:r>
    </w:p>
    <w:p w:rsidR="00BC3063" w:rsidRPr="00495ED1" w:rsidRDefault="00BC3063" w:rsidP="00BC3063">
      <w:pPr>
        <w:spacing w:after="0" w:line="240" w:lineRule="auto"/>
        <w:jc w:val="both"/>
        <w:rPr>
          <w:rFonts w:ascii="Arial" w:eastAsia="Times New Roman" w:hAnsi="Arial" w:cs="Arial"/>
          <w:lang w:eastAsia="pt-BR"/>
        </w:rPr>
      </w:pPr>
    </w:p>
    <w:p w:rsidR="00BC3063" w:rsidRPr="00495ED1" w:rsidRDefault="00BC3063" w:rsidP="00BC3063">
      <w:pPr>
        <w:spacing w:after="0" w:line="240" w:lineRule="auto"/>
        <w:jc w:val="both"/>
        <w:rPr>
          <w:rFonts w:ascii="Arial" w:eastAsia="Times New Roman" w:hAnsi="Arial" w:cs="Arial"/>
          <w:lang w:eastAsia="pt-BR"/>
        </w:rPr>
      </w:pPr>
      <w:r w:rsidRPr="00CF6C5C">
        <w:rPr>
          <w:rFonts w:ascii="Arial" w:eastAsia="Times New Roman" w:hAnsi="Arial" w:cs="Arial"/>
          <w:lang w:eastAsia="pt-BR"/>
        </w:rPr>
        <w:t xml:space="preserve">Iguatama, </w:t>
      </w:r>
      <w:r w:rsidR="00FA243C">
        <w:rPr>
          <w:rFonts w:ascii="Arial" w:eastAsia="Times New Roman" w:hAnsi="Arial" w:cs="Arial"/>
          <w:lang w:eastAsia="pt-BR"/>
        </w:rPr>
        <w:t>12 de Março de 2021</w:t>
      </w:r>
    </w:p>
    <w:p w:rsidR="00BC3063" w:rsidRPr="00495ED1" w:rsidRDefault="00BC3063" w:rsidP="00BC3063">
      <w:pPr>
        <w:spacing w:after="0" w:line="240" w:lineRule="auto"/>
        <w:jc w:val="both"/>
        <w:rPr>
          <w:rFonts w:ascii="Arial" w:eastAsia="Times New Roman" w:hAnsi="Arial" w:cs="Arial"/>
          <w:lang w:eastAsia="pt-BR"/>
        </w:rPr>
      </w:pPr>
    </w:p>
    <w:p w:rsidR="00BC3063" w:rsidRPr="00495ED1" w:rsidRDefault="00BC3063" w:rsidP="00BC3063">
      <w:pPr>
        <w:spacing w:after="0" w:line="240" w:lineRule="auto"/>
        <w:jc w:val="center"/>
        <w:rPr>
          <w:rFonts w:ascii="Arial" w:eastAsia="Times New Roman" w:hAnsi="Arial" w:cs="Arial"/>
          <w:b/>
          <w:lang w:eastAsia="pt-BR"/>
        </w:rPr>
      </w:pPr>
    </w:p>
    <w:p w:rsidR="00BC3063" w:rsidRPr="00495ED1" w:rsidRDefault="00BC3063" w:rsidP="00BC3063">
      <w:pPr>
        <w:spacing w:after="0" w:line="240" w:lineRule="auto"/>
        <w:jc w:val="center"/>
        <w:rPr>
          <w:rFonts w:ascii="Arial" w:eastAsia="Times New Roman" w:hAnsi="Arial" w:cs="Arial"/>
          <w:b/>
          <w:lang w:eastAsia="pt-BR"/>
        </w:rPr>
      </w:pPr>
    </w:p>
    <w:p w:rsidR="00BC3063" w:rsidRPr="00495ED1" w:rsidRDefault="00BC3063" w:rsidP="00BC3063">
      <w:pPr>
        <w:spacing w:after="0" w:line="240" w:lineRule="auto"/>
        <w:jc w:val="center"/>
        <w:rPr>
          <w:rFonts w:ascii="Arial" w:eastAsia="Times New Roman" w:hAnsi="Arial" w:cs="Arial"/>
          <w:b/>
          <w:lang w:eastAsia="pt-BR"/>
        </w:rPr>
      </w:pPr>
    </w:p>
    <w:p w:rsidR="00BC3063" w:rsidRPr="00495ED1" w:rsidRDefault="00BC3063" w:rsidP="00BC3063">
      <w:pPr>
        <w:spacing w:after="0" w:line="240" w:lineRule="auto"/>
        <w:jc w:val="center"/>
        <w:rPr>
          <w:rFonts w:ascii="Arial" w:eastAsia="Times New Roman" w:hAnsi="Arial" w:cs="Arial"/>
          <w:b/>
          <w:lang w:eastAsia="pt-BR"/>
        </w:rPr>
      </w:pP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ANEXO II</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PROPOSTA COMERCIAL</w:t>
      </w:r>
    </w:p>
    <w:p w:rsidR="00BC3063" w:rsidRPr="00495ED1" w:rsidRDefault="00BC3063" w:rsidP="00BC3063">
      <w:pPr>
        <w:spacing w:before="120" w:after="120" w:line="240" w:lineRule="auto"/>
        <w:rPr>
          <w:rFonts w:ascii="Arial" w:eastAsia="Times New Roman" w:hAnsi="Arial" w:cs="Arial"/>
          <w:b/>
          <w:lang w:eastAsia="pt-BR"/>
        </w:rPr>
      </w:pPr>
      <w:r w:rsidRPr="00495ED1">
        <w:rPr>
          <w:rFonts w:ascii="Arial" w:eastAsia="Times New Roman" w:hAnsi="Arial" w:cs="Arial"/>
          <w:b/>
          <w:lang w:eastAsia="pt-BR"/>
        </w:rPr>
        <w:t>PROCE</w:t>
      </w:r>
      <w:r w:rsidR="00FA243C">
        <w:rPr>
          <w:rFonts w:ascii="Arial" w:eastAsia="Times New Roman" w:hAnsi="Arial" w:cs="Arial"/>
          <w:b/>
          <w:lang w:eastAsia="pt-BR"/>
        </w:rPr>
        <w:t>SSO LICITATÓRIO Nº ________/2021</w:t>
      </w:r>
    </w:p>
    <w:p w:rsidR="00BC3063" w:rsidRPr="00495ED1" w:rsidRDefault="00BC3063" w:rsidP="00BC3063">
      <w:pPr>
        <w:spacing w:before="120" w:after="120" w:line="240" w:lineRule="auto"/>
        <w:rPr>
          <w:rFonts w:ascii="Arial" w:eastAsia="Times New Roman" w:hAnsi="Arial" w:cs="Arial"/>
          <w:b/>
          <w:lang w:eastAsia="pt-BR"/>
        </w:rPr>
      </w:pPr>
      <w:r w:rsidRPr="00495ED1">
        <w:rPr>
          <w:rFonts w:ascii="Arial" w:eastAsia="Times New Roman" w:hAnsi="Arial" w:cs="Arial"/>
          <w:b/>
          <w:lang w:eastAsia="pt-BR"/>
        </w:rPr>
        <w:t xml:space="preserve"> PRE</w:t>
      </w:r>
      <w:r w:rsidR="00FA243C">
        <w:rPr>
          <w:rFonts w:ascii="Arial" w:eastAsia="Times New Roman" w:hAnsi="Arial" w:cs="Arial"/>
          <w:b/>
          <w:lang w:eastAsia="pt-BR"/>
        </w:rPr>
        <w:t>GÃO PRESENCIAL N.º ________/2021</w:t>
      </w:r>
    </w:p>
    <w:p w:rsidR="00BC3063" w:rsidRPr="00BE3F1C" w:rsidRDefault="00BE3F1C" w:rsidP="00BC3063">
      <w:pPr>
        <w:spacing w:before="120" w:after="120" w:line="240" w:lineRule="auto"/>
        <w:jc w:val="both"/>
        <w:rPr>
          <w:rFonts w:ascii="Arial" w:eastAsia="Times New Roman" w:hAnsi="Arial" w:cs="Arial"/>
          <w:color w:val="000000" w:themeColor="text1"/>
          <w:u w:val="single"/>
          <w:lang w:eastAsia="pt-BR"/>
        </w:rPr>
      </w:pPr>
      <w:r>
        <w:rPr>
          <w:rFonts w:ascii="Arial" w:eastAsia="Times New Roman" w:hAnsi="Arial" w:cs="Arial"/>
          <w:b/>
          <w:lang w:eastAsia="pt-BR"/>
        </w:rPr>
        <w:t>Objeto</w:t>
      </w:r>
      <w:r w:rsidRPr="00BE3F1C">
        <w:rPr>
          <w:rFonts w:ascii="Arial" w:eastAsia="Times New Roman" w:hAnsi="Arial" w:cs="Arial"/>
          <w:b/>
          <w:color w:val="000000" w:themeColor="text1"/>
          <w:lang w:eastAsia="pt-BR"/>
        </w:rPr>
        <w:t>:</w:t>
      </w:r>
      <w:r w:rsidRPr="00BE3F1C">
        <w:rPr>
          <w:rFonts w:ascii="Arial" w:eastAsia="Times New Roman" w:hAnsi="Arial" w:cs="Arial"/>
          <w:color w:val="000000" w:themeColor="text1"/>
          <w:lang w:eastAsia="pt-BR"/>
        </w:rPr>
        <w:t xml:space="preserve"> REGISTRO DE PREÇOS PARA FUTURAS AQUISIÇÕES EQUIPAMENTO E MATERIAL DE LABORATORIO CONFORME ANEXO I descrito</w:t>
      </w:r>
      <w:r w:rsidR="004F5C96" w:rsidRPr="00BE3F1C">
        <w:rPr>
          <w:rFonts w:ascii="Arial" w:eastAsia="Times New Roman" w:hAnsi="Arial" w:cs="Arial"/>
          <w:color w:val="000000" w:themeColor="text1"/>
          <w:lang w:eastAsia="pt-BR"/>
        </w:rPr>
        <w:t xml:space="preserve"> e especificado no Termo de Referência anexo a este instrumento convocatório.</w:t>
      </w:r>
    </w:p>
    <w:p w:rsidR="00BC3063" w:rsidRPr="00BE3F1C" w:rsidRDefault="00BC3063" w:rsidP="00BC3063">
      <w:pPr>
        <w:spacing w:before="120" w:after="120" w:line="240" w:lineRule="auto"/>
        <w:rPr>
          <w:rFonts w:ascii="Arial" w:eastAsia="Times New Roman" w:hAnsi="Arial" w:cs="Arial"/>
          <w:color w:val="000000" w:themeColor="text1"/>
          <w:lang w:eastAsia="pt-BR"/>
        </w:rPr>
      </w:pPr>
      <w:r w:rsidRPr="00BE3F1C">
        <w:rPr>
          <w:rFonts w:ascii="Arial" w:eastAsia="Times New Roman" w:hAnsi="Arial" w:cs="Arial"/>
          <w:color w:val="000000" w:themeColor="text1"/>
          <w:lang w:eastAsia="pt-BR"/>
        </w:rPr>
        <w:t xml:space="preserve">RAZÃO </w:t>
      </w:r>
      <w:r w:rsidR="00BE3F1C" w:rsidRPr="00BE3F1C">
        <w:rPr>
          <w:rFonts w:ascii="Arial" w:eastAsia="Times New Roman" w:hAnsi="Arial" w:cs="Arial"/>
          <w:color w:val="000000" w:themeColor="text1"/>
          <w:lang w:eastAsia="pt-BR"/>
        </w:rPr>
        <w:t>SOCIAL: _</w:t>
      </w:r>
      <w:r w:rsidRPr="00BE3F1C">
        <w:rPr>
          <w:rFonts w:ascii="Arial" w:eastAsia="Times New Roman" w:hAnsi="Arial" w:cs="Arial"/>
          <w:color w:val="000000" w:themeColor="text1"/>
          <w:lang w:eastAsia="pt-BR"/>
        </w:rPr>
        <w:t xml:space="preserve">_____________________CNPJ / </w:t>
      </w:r>
      <w:r w:rsidR="00BE3F1C" w:rsidRPr="00BE3F1C">
        <w:rPr>
          <w:rFonts w:ascii="Arial" w:eastAsia="Times New Roman" w:hAnsi="Arial" w:cs="Arial"/>
          <w:color w:val="000000" w:themeColor="text1"/>
          <w:lang w:eastAsia="pt-BR"/>
        </w:rPr>
        <w:t>CPF: _</w:t>
      </w:r>
      <w:r w:rsidRPr="00BE3F1C">
        <w:rPr>
          <w:rFonts w:ascii="Arial" w:eastAsia="Times New Roman" w:hAnsi="Arial" w:cs="Arial"/>
          <w:color w:val="000000" w:themeColor="text1"/>
          <w:lang w:eastAsia="pt-BR"/>
        </w:rPr>
        <w:t>__________________________</w:t>
      </w:r>
    </w:p>
    <w:p w:rsidR="00BC3063" w:rsidRPr="00495ED1" w:rsidRDefault="00BE3F1C" w:rsidP="00BC3063">
      <w:pPr>
        <w:spacing w:before="120" w:after="120" w:line="240" w:lineRule="auto"/>
        <w:rPr>
          <w:rFonts w:ascii="Arial" w:eastAsia="Times New Roman" w:hAnsi="Arial" w:cs="Arial"/>
          <w:color w:val="000000"/>
          <w:lang w:eastAsia="pt-BR"/>
        </w:rPr>
      </w:pPr>
      <w:r w:rsidRPr="00495ED1">
        <w:rPr>
          <w:rFonts w:ascii="Arial" w:eastAsia="Times New Roman" w:hAnsi="Arial" w:cs="Arial"/>
          <w:color w:val="000000"/>
          <w:lang w:eastAsia="pt-BR"/>
        </w:rPr>
        <w:t>ENDEREÇO: _</w:t>
      </w:r>
      <w:r w:rsidR="00BC3063" w:rsidRPr="00495ED1">
        <w:rPr>
          <w:rFonts w:ascii="Arial" w:eastAsia="Times New Roman" w:hAnsi="Arial" w:cs="Arial"/>
          <w:color w:val="000000"/>
          <w:lang w:eastAsia="pt-BR"/>
        </w:rPr>
        <w:t>____________________________________________________________</w:t>
      </w:r>
    </w:p>
    <w:p w:rsidR="00BC3063" w:rsidRPr="00495ED1" w:rsidRDefault="00BC3063" w:rsidP="00BC3063">
      <w:pPr>
        <w:autoSpaceDE w:val="0"/>
        <w:autoSpaceDN w:val="0"/>
        <w:adjustRightInd w:val="0"/>
        <w:spacing w:before="120" w:after="120" w:line="240" w:lineRule="auto"/>
        <w:rPr>
          <w:rFonts w:ascii="Arial" w:eastAsia="Times New Roman" w:hAnsi="Arial" w:cs="Arial"/>
          <w:color w:val="000000"/>
          <w:lang w:eastAsia="pt-BR"/>
        </w:rPr>
      </w:pPr>
      <w:r w:rsidRPr="00495ED1">
        <w:rPr>
          <w:rFonts w:ascii="Arial" w:eastAsia="Times New Roman" w:hAnsi="Arial" w:cs="Arial"/>
          <w:color w:val="000000"/>
          <w:lang w:eastAsia="pt-BR"/>
        </w:rPr>
        <w:t>TEL.:____________________ EMAIL: __________________________</w:t>
      </w: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4"/>
        <w:gridCol w:w="982"/>
        <w:gridCol w:w="850"/>
        <w:gridCol w:w="3259"/>
        <w:gridCol w:w="1700"/>
        <w:gridCol w:w="1134"/>
        <w:gridCol w:w="1186"/>
      </w:tblGrid>
      <w:tr w:rsidR="00BC3063" w:rsidRPr="00495ED1" w:rsidTr="0072776A">
        <w:tc>
          <w:tcPr>
            <w:tcW w:w="68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Item</w:t>
            </w:r>
          </w:p>
        </w:tc>
        <w:tc>
          <w:tcPr>
            <w:tcW w:w="98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Quant</w:t>
            </w:r>
          </w:p>
        </w:tc>
        <w:tc>
          <w:tcPr>
            <w:tcW w:w="85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Unid.</w:t>
            </w:r>
          </w:p>
        </w:tc>
        <w:tc>
          <w:tcPr>
            <w:tcW w:w="3260"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Descrição do Objeto</w:t>
            </w:r>
          </w:p>
        </w:tc>
        <w:tc>
          <w:tcPr>
            <w:tcW w:w="1701" w:type="dxa"/>
            <w:tcBorders>
              <w:top w:val="single" w:sz="4" w:space="0" w:color="000000"/>
              <w:left w:val="single" w:sz="4" w:space="0" w:color="auto"/>
              <w:bottom w:val="single" w:sz="4" w:space="0" w:color="000000"/>
              <w:right w:val="single" w:sz="4" w:space="0" w:color="000000"/>
            </w:tcBorders>
            <w:shd w:val="clear" w:color="auto" w:fill="F2F2F2"/>
            <w:vAlign w:val="center"/>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Marca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Valor unitário</w:t>
            </w:r>
          </w:p>
        </w:tc>
        <w:tc>
          <w:tcPr>
            <w:tcW w:w="11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 xml:space="preserve">Valor total </w:t>
            </w:r>
          </w:p>
        </w:tc>
      </w:tr>
      <w:tr w:rsidR="00BC3063" w:rsidRPr="00495ED1" w:rsidTr="0072776A">
        <w:trPr>
          <w:trHeight w:val="480"/>
        </w:trPr>
        <w:tc>
          <w:tcPr>
            <w:tcW w:w="685" w:type="dxa"/>
            <w:tcBorders>
              <w:top w:val="single" w:sz="4" w:space="0" w:color="000000"/>
              <w:left w:val="single" w:sz="4" w:space="0" w:color="000000"/>
              <w:bottom w:val="single" w:sz="4" w:space="0" w:color="000000"/>
              <w:right w:val="single" w:sz="4" w:space="0" w:color="000000"/>
            </w:tcBorders>
            <w:hideMark/>
          </w:tcPr>
          <w:p w:rsidR="00BC3063" w:rsidRPr="00495ED1" w:rsidRDefault="00BC3063" w:rsidP="0072776A">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01</w:t>
            </w:r>
          </w:p>
        </w:tc>
        <w:tc>
          <w:tcPr>
            <w:tcW w:w="983" w:type="dxa"/>
            <w:tcBorders>
              <w:top w:val="single" w:sz="4" w:space="0" w:color="000000"/>
              <w:left w:val="single" w:sz="4" w:space="0" w:color="000000"/>
              <w:bottom w:val="single" w:sz="4" w:space="0" w:color="000000"/>
              <w:right w:val="single" w:sz="4" w:space="0" w:color="000000"/>
            </w:tcBorders>
          </w:tcPr>
          <w:p w:rsidR="00BC3063" w:rsidRPr="00495ED1" w:rsidRDefault="00BC3063" w:rsidP="0072776A">
            <w:pPr>
              <w:spacing w:before="120" w:after="120" w:line="240" w:lineRule="auto"/>
              <w:jc w:val="both"/>
              <w:rPr>
                <w:rFonts w:ascii="Arial" w:eastAsia="Times New Roman" w:hAnsi="Arial" w:cs="Arial"/>
                <w:lang w:eastAsia="pt-BR"/>
              </w:rPr>
            </w:pPr>
          </w:p>
        </w:tc>
        <w:tc>
          <w:tcPr>
            <w:tcW w:w="850" w:type="dxa"/>
            <w:tcBorders>
              <w:top w:val="single" w:sz="4" w:space="0" w:color="000000"/>
              <w:left w:val="single" w:sz="4" w:space="0" w:color="000000"/>
              <w:bottom w:val="single" w:sz="4" w:space="0" w:color="000000"/>
              <w:right w:val="single" w:sz="4" w:space="0" w:color="000000"/>
            </w:tcBorders>
          </w:tcPr>
          <w:p w:rsidR="00BC3063" w:rsidRPr="00495ED1" w:rsidRDefault="00BC3063" w:rsidP="0072776A">
            <w:pPr>
              <w:spacing w:before="120" w:after="120" w:line="240" w:lineRule="auto"/>
              <w:jc w:val="both"/>
              <w:rPr>
                <w:rFonts w:ascii="Arial" w:eastAsia="Times New Roman" w:hAnsi="Arial" w:cs="Arial"/>
                <w:lang w:eastAsia="pt-BR"/>
              </w:rPr>
            </w:pPr>
          </w:p>
        </w:tc>
        <w:tc>
          <w:tcPr>
            <w:tcW w:w="3260" w:type="dxa"/>
            <w:tcBorders>
              <w:top w:val="single" w:sz="4" w:space="0" w:color="000000"/>
              <w:left w:val="single" w:sz="4" w:space="0" w:color="000000"/>
              <w:bottom w:val="single" w:sz="4" w:space="0" w:color="000000"/>
              <w:right w:val="single" w:sz="4" w:space="0" w:color="auto"/>
            </w:tcBorders>
          </w:tcPr>
          <w:p w:rsidR="00BC3063" w:rsidRPr="00495ED1" w:rsidRDefault="00BC3063" w:rsidP="0072776A">
            <w:pPr>
              <w:spacing w:before="120" w:after="120" w:line="240" w:lineRule="auto"/>
              <w:jc w:val="both"/>
              <w:rPr>
                <w:rFonts w:ascii="Arial" w:eastAsia="Times New Roman" w:hAnsi="Arial" w:cs="Arial"/>
                <w:lang w:eastAsia="pt-BR"/>
              </w:rPr>
            </w:pPr>
          </w:p>
        </w:tc>
        <w:tc>
          <w:tcPr>
            <w:tcW w:w="1701" w:type="dxa"/>
            <w:tcBorders>
              <w:top w:val="single" w:sz="4" w:space="0" w:color="000000"/>
              <w:left w:val="single" w:sz="4" w:space="0" w:color="auto"/>
              <w:bottom w:val="single" w:sz="4" w:space="0" w:color="000000"/>
              <w:right w:val="single" w:sz="4" w:space="0" w:color="000000"/>
            </w:tcBorders>
          </w:tcPr>
          <w:p w:rsidR="00BC3063" w:rsidRPr="00495ED1" w:rsidRDefault="00BC3063" w:rsidP="0072776A">
            <w:pPr>
              <w:spacing w:before="120" w:after="120" w:line="240" w:lineRule="auto"/>
              <w:jc w:val="both"/>
              <w:rPr>
                <w:rFonts w:ascii="Arial" w:eastAsia="Times New Roman" w:hAnsi="Arial" w:cs="Arial"/>
                <w:lang w:eastAsia="pt-BR"/>
              </w:rPr>
            </w:pPr>
          </w:p>
        </w:tc>
        <w:tc>
          <w:tcPr>
            <w:tcW w:w="1134" w:type="dxa"/>
            <w:tcBorders>
              <w:top w:val="single" w:sz="4" w:space="0" w:color="000000"/>
              <w:left w:val="single" w:sz="4" w:space="0" w:color="000000"/>
              <w:bottom w:val="single" w:sz="4" w:space="0" w:color="000000"/>
              <w:right w:val="single" w:sz="4" w:space="0" w:color="000000"/>
            </w:tcBorders>
          </w:tcPr>
          <w:p w:rsidR="00BC3063" w:rsidRPr="00495ED1" w:rsidRDefault="00BC3063" w:rsidP="0072776A">
            <w:pPr>
              <w:spacing w:before="120" w:after="120" w:line="240" w:lineRule="auto"/>
              <w:jc w:val="both"/>
              <w:rPr>
                <w:rFonts w:ascii="Arial" w:eastAsia="Times New Roman" w:hAnsi="Arial" w:cs="Arial"/>
                <w:lang w:eastAsia="pt-BR"/>
              </w:rPr>
            </w:pPr>
          </w:p>
        </w:tc>
        <w:tc>
          <w:tcPr>
            <w:tcW w:w="1186" w:type="dxa"/>
            <w:tcBorders>
              <w:top w:val="single" w:sz="4" w:space="0" w:color="000000"/>
              <w:left w:val="single" w:sz="4" w:space="0" w:color="000000"/>
              <w:bottom w:val="single" w:sz="4" w:space="0" w:color="000000"/>
              <w:right w:val="single" w:sz="4" w:space="0" w:color="000000"/>
            </w:tcBorders>
          </w:tcPr>
          <w:p w:rsidR="00BC3063" w:rsidRPr="00495ED1" w:rsidRDefault="00BC3063" w:rsidP="0072776A">
            <w:pPr>
              <w:spacing w:before="120" w:after="120" w:line="240" w:lineRule="auto"/>
              <w:jc w:val="both"/>
              <w:rPr>
                <w:rFonts w:ascii="Arial" w:eastAsia="Times New Roman" w:hAnsi="Arial" w:cs="Arial"/>
                <w:lang w:eastAsia="pt-BR"/>
              </w:rPr>
            </w:pPr>
          </w:p>
        </w:tc>
      </w:tr>
      <w:tr w:rsidR="00BC3063" w:rsidRPr="00495ED1" w:rsidTr="0072776A">
        <w:trPr>
          <w:trHeight w:val="313"/>
        </w:trPr>
        <w:tc>
          <w:tcPr>
            <w:tcW w:w="8613"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rsidR="00BC3063" w:rsidRPr="00495ED1" w:rsidRDefault="00BC3063" w:rsidP="0072776A">
            <w:pPr>
              <w:spacing w:before="120" w:after="120" w:line="240" w:lineRule="auto"/>
              <w:jc w:val="right"/>
              <w:rPr>
                <w:rFonts w:ascii="Arial" w:eastAsia="Times New Roman" w:hAnsi="Arial" w:cs="Arial"/>
                <w:b/>
                <w:lang w:eastAsia="pt-BR"/>
              </w:rPr>
            </w:pPr>
            <w:r w:rsidRPr="00495ED1">
              <w:rPr>
                <w:rFonts w:ascii="Arial" w:eastAsia="Times New Roman" w:hAnsi="Arial" w:cs="Arial"/>
                <w:b/>
                <w:lang w:eastAsia="pt-BR"/>
              </w:rPr>
              <w:t>TOTAL R$</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BC3063" w:rsidRPr="00495ED1" w:rsidRDefault="00BC3063" w:rsidP="0072776A">
            <w:pPr>
              <w:spacing w:before="120" w:after="120" w:line="240" w:lineRule="auto"/>
              <w:jc w:val="both"/>
              <w:rPr>
                <w:rFonts w:ascii="Arial" w:eastAsia="Times New Roman" w:hAnsi="Arial" w:cs="Arial"/>
                <w:b/>
                <w:lang w:eastAsia="pt-BR"/>
              </w:rPr>
            </w:pPr>
          </w:p>
        </w:tc>
      </w:tr>
    </w:tbl>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Valor total da proposta (expresso em algarismos e por extenso):</w:t>
      </w:r>
    </w:p>
    <w:p w:rsidR="00BC3063" w:rsidRPr="00495ED1" w:rsidRDefault="00BC3063" w:rsidP="00BC3063">
      <w:pPr>
        <w:spacing w:before="120" w:after="120" w:line="240" w:lineRule="auto"/>
        <w:jc w:val="both"/>
        <w:rPr>
          <w:rFonts w:ascii="Arial" w:eastAsia="Times New Roman" w:hAnsi="Arial" w:cs="Arial"/>
          <w:i/>
          <w:snapToGrid w:val="0"/>
          <w:lang w:eastAsia="pt-BR"/>
        </w:rPr>
      </w:pPr>
      <w:r w:rsidRPr="00495ED1">
        <w:rPr>
          <w:rFonts w:ascii="Arial" w:eastAsia="Times New Roman" w:hAnsi="Arial" w:cs="Arial"/>
          <w:i/>
          <w:snapToGrid w:val="0"/>
          <w:lang w:eastAsia="pt-BR"/>
        </w:rPr>
        <w:t>(O</w:t>
      </w:r>
      <w:r w:rsidRPr="00495ED1">
        <w:rPr>
          <w:rFonts w:ascii="Arial" w:eastAsia="Times New Roman" w:hAnsi="Arial" w:cs="Arial"/>
          <w:snapToGrid w:val="0"/>
          <w:lang w:eastAsia="pt-BR"/>
        </w:rPr>
        <w:t xml:space="preserve"> preço unitário proposto </w:t>
      </w:r>
      <w:r w:rsidRPr="00495ED1">
        <w:rPr>
          <w:rFonts w:ascii="Arial" w:eastAsia="Times New Roman" w:hAnsi="Arial" w:cs="Arial"/>
          <w:i/>
          <w:snapToGrid w:val="0"/>
          <w:lang w:eastAsia="pt-BR"/>
        </w:rPr>
        <w:t>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BC3063" w:rsidRPr="00495ED1" w:rsidRDefault="00BC3063" w:rsidP="00BC3063">
      <w:pPr>
        <w:tabs>
          <w:tab w:val="left" w:pos="1270"/>
        </w:tabs>
        <w:autoSpaceDE w:val="0"/>
        <w:autoSpaceDN w:val="0"/>
        <w:adjustRightInd w:val="0"/>
        <w:spacing w:before="120" w:after="120" w:line="240" w:lineRule="auto"/>
        <w:jc w:val="both"/>
        <w:rPr>
          <w:rFonts w:ascii="Arial" w:eastAsia="Times New Roman" w:hAnsi="Arial" w:cs="Arial"/>
          <w:snapToGrid w:val="0"/>
          <w:color w:val="000000"/>
          <w:lang w:eastAsia="pt-BR"/>
        </w:rPr>
      </w:pPr>
      <w:r w:rsidRPr="00495ED1">
        <w:rPr>
          <w:rFonts w:ascii="Arial" w:eastAsia="Times New Roman" w:hAnsi="Arial" w:cs="Arial"/>
          <w:color w:val="000000"/>
          <w:lang w:eastAsia="pt-BR"/>
        </w:rPr>
        <w:t xml:space="preserve">Informo que o prazo de validade da nossa proposta é de </w:t>
      </w:r>
      <w:r w:rsidRPr="00495ED1">
        <w:rPr>
          <w:rFonts w:ascii="Arial" w:eastAsia="Times New Roman" w:hAnsi="Arial" w:cs="Arial"/>
          <w:snapToGrid w:val="0"/>
          <w:color w:val="000000"/>
          <w:lang w:eastAsia="pt-BR"/>
        </w:rPr>
        <w:t>60 (sessenta) dias contados da data-limite prevista para entrega das propostas, conforme art. 64, § 3º da Lei nº 8.666/93.</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Caso nos seja adjudicado o objeto da presente licitação, nos comprometemos a assinar o contrato no prazo determinado no documento de convocação, indicando para esse fim o Sr. ___________________________________________________, Carteira de Identidade n°. ______________________ expedida em __/__/____, Órgão Expedidor _______________ e CPF n° _______________________, como representante legal desta empresa.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lastRenderedPageBreak/>
        <w:t>Conta Bancária: __________________________________________________________</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color w:val="000000"/>
          <w:lang w:eastAsia="pt-BR"/>
        </w:rPr>
        <w:t>DECLARO</w:t>
      </w:r>
      <w:r w:rsidRPr="00495ED1">
        <w:rPr>
          <w:rFonts w:ascii="Arial" w:eastAsia="Times New Roman" w:hAnsi="Arial" w:cs="Arial"/>
          <w:lang w:eastAsia="pt-BR"/>
        </w:rPr>
        <w:t xml:space="preserve"> que estou de pleno acordo com todas as condições estabelecidas no Edital da licitação e seus anexos.</w:t>
      </w:r>
    </w:p>
    <w:p w:rsidR="00BC3063" w:rsidRPr="00495ED1" w:rsidRDefault="00BC3063" w:rsidP="00BC3063">
      <w:pPr>
        <w:keepLines/>
        <w:tabs>
          <w:tab w:val="left" w:pos="0"/>
        </w:tabs>
        <w:spacing w:before="120" w:after="120" w:line="240" w:lineRule="auto"/>
        <w:jc w:val="center"/>
        <w:rPr>
          <w:rFonts w:ascii="Arial" w:eastAsia="Times New Roman" w:hAnsi="Arial" w:cs="Arial"/>
          <w:i/>
        </w:rPr>
      </w:pPr>
      <w:r w:rsidRPr="00495ED1">
        <w:rPr>
          <w:rFonts w:ascii="Arial" w:eastAsia="Times New Roman" w:hAnsi="Arial" w:cs="Arial"/>
          <w:i/>
        </w:rPr>
        <w:t>____________________</w:t>
      </w:r>
      <w:r w:rsidR="00BE3F1C" w:rsidRPr="00495ED1">
        <w:rPr>
          <w:rFonts w:ascii="Arial" w:eastAsia="Times New Roman" w:hAnsi="Arial" w:cs="Arial"/>
          <w:i/>
        </w:rPr>
        <w:t>_</w:t>
      </w:r>
      <w:r w:rsidR="00BE3F1C">
        <w:rPr>
          <w:rFonts w:ascii="Arial" w:eastAsia="Times New Roman" w:hAnsi="Arial" w:cs="Arial"/>
          <w:i/>
        </w:rPr>
        <w:t>,</w:t>
      </w:r>
      <w:r w:rsidR="0039628D">
        <w:rPr>
          <w:rFonts w:ascii="Arial" w:eastAsia="Times New Roman" w:hAnsi="Arial" w:cs="Arial"/>
          <w:i/>
        </w:rPr>
        <w:t xml:space="preserve"> ______ de ___________ de 2021</w:t>
      </w:r>
      <w:r w:rsidRPr="00495ED1">
        <w:rPr>
          <w:rFonts w:ascii="Arial" w:eastAsia="Times New Roman" w:hAnsi="Arial" w:cs="Arial"/>
          <w:i/>
        </w:rPr>
        <w:t>.</w:t>
      </w:r>
    </w:p>
    <w:p w:rsidR="00BC3063" w:rsidRPr="00495ED1" w:rsidRDefault="00BC3063" w:rsidP="00BC3063">
      <w:pPr>
        <w:keepLines/>
        <w:tabs>
          <w:tab w:val="left" w:pos="0"/>
        </w:tabs>
        <w:spacing w:before="120" w:after="120" w:line="240" w:lineRule="auto"/>
        <w:jc w:val="center"/>
        <w:rPr>
          <w:rFonts w:ascii="Arial" w:eastAsia="Times New Roman" w:hAnsi="Arial" w:cs="Arial"/>
          <w:i/>
        </w:rPr>
      </w:pPr>
      <w:r w:rsidRPr="00495ED1">
        <w:rPr>
          <w:rFonts w:ascii="Arial" w:eastAsia="Times New Roman" w:hAnsi="Arial" w:cs="Arial"/>
          <w:i/>
        </w:rPr>
        <w:t>______________________________________________</w:t>
      </w:r>
    </w:p>
    <w:p w:rsidR="00BC3063" w:rsidRPr="00495ED1" w:rsidRDefault="00BC3063" w:rsidP="00BC3063">
      <w:pPr>
        <w:keepLines/>
        <w:tabs>
          <w:tab w:val="left" w:pos="0"/>
        </w:tabs>
        <w:spacing w:before="120" w:after="120" w:line="240" w:lineRule="auto"/>
        <w:jc w:val="center"/>
        <w:rPr>
          <w:rFonts w:ascii="Arial" w:eastAsia="Times New Roman" w:hAnsi="Arial" w:cs="Arial"/>
          <w:i/>
        </w:rPr>
      </w:pPr>
      <w:r w:rsidRPr="00495ED1">
        <w:rPr>
          <w:rFonts w:ascii="Arial" w:eastAsia="Times New Roman" w:hAnsi="Arial" w:cs="Arial"/>
          <w:i/>
        </w:rPr>
        <w:t>(Nome e assinatura)</w:t>
      </w:r>
    </w:p>
    <w:p w:rsidR="00BC3063" w:rsidRPr="00495ED1" w:rsidRDefault="00BC3063" w:rsidP="00BC3063">
      <w:pPr>
        <w:keepLines/>
        <w:tabs>
          <w:tab w:val="left" w:pos="0"/>
        </w:tabs>
        <w:spacing w:before="120" w:after="120" w:line="240" w:lineRule="auto"/>
        <w:jc w:val="center"/>
        <w:rPr>
          <w:rFonts w:ascii="Arial" w:eastAsia="Times New Roman" w:hAnsi="Arial" w:cs="Arial"/>
          <w:i/>
        </w:rPr>
      </w:pPr>
      <w:r w:rsidRPr="00495ED1">
        <w:rPr>
          <w:rFonts w:ascii="Arial" w:eastAsia="Times New Roman" w:hAnsi="Arial" w:cs="Arial"/>
          <w:i/>
        </w:rPr>
        <w:t>Carimbo</w:t>
      </w:r>
    </w:p>
    <w:p w:rsidR="00BC3063" w:rsidRPr="00495ED1" w:rsidRDefault="00BC3063" w:rsidP="00BC3063">
      <w:pPr>
        <w:spacing w:after="0" w:line="240" w:lineRule="auto"/>
        <w:rPr>
          <w:rFonts w:ascii="Times New Roman" w:eastAsia="Times New Roman" w:hAnsi="Times New Roman" w:cs="Times New Roman"/>
          <w:sz w:val="24"/>
          <w:szCs w:val="24"/>
        </w:rPr>
      </w:pPr>
    </w:p>
    <w:p w:rsidR="00BC3063" w:rsidRPr="00495ED1" w:rsidRDefault="00BC3063" w:rsidP="00BC3063">
      <w:pPr>
        <w:keepNext/>
        <w:spacing w:before="120" w:after="120" w:line="240" w:lineRule="auto"/>
        <w:jc w:val="center"/>
        <w:outlineLvl w:val="2"/>
        <w:rPr>
          <w:rFonts w:ascii="Arial" w:eastAsia="Times New Roman" w:hAnsi="Arial" w:cs="Arial"/>
          <w:b/>
        </w:rPr>
      </w:pPr>
      <w:r w:rsidRPr="00495ED1">
        <w:rPr>
          <w:rFonts w:ascii="Arial" w:eastAsia="Times New Roman" w:hAnsi="Arial" w:cs="Arial"/>
          <w:b/>
        </w:rPr>
        <w:t>ANEXO III</w:t>
      </w:r>
    </w:p>
    <w:p w:rsidR="00BC3063" w:rsidRPr="00495ED1" w:rsidRDefault="00BC3063" w:rsidP="00BC3063">
      <w:pPr>
        <w:spacing w:before="120" w:after="120" w:line="240" w:lineRule="auto"/>
        <w:jc w:val="center"/>
        <w:rPr>
          <w:rFonts w:ascii="Arial" w:eastAsia="Times New Roman" w:hAnsi="Arial" w:cs="Arial"/>
          <w:b/>
          <w:u w:val="single"/>
          <w:lang w:eastAsia="pt-BR"/>
        </w:rPr>
      </w:pPr>
      <w:r w:rsidRPr="00495ED1">
        <w:rPr>
          <w:rFonts w:ascii="Arial" w:eastAsia="Times New Roman" w:hAnsi="Arial" w:cs="Arial"/>
          <w:b/>
          <w:u w:val="single"/>
          <w:lang w:eastAsia="pt-BR"/>
        </w:rPr>
        <w:t>CREDENCIAMENTO</w:t>
      </w:r>
    </w:p>
    <w:p w:rsidR="00BC3063" w:rsidRPr="00495ED1" w:rsidRDefault="00BC3063" w:rsidP="00BC3063">
      <w:pPr>
        <w:spacing w:before="120" w:after="120" w:line="240" w:lineRule="auto"/>
        <w:jc w:val="center"/>
        <w:rPr>
          <w:rFonts w:ascii="Arial" w:eastAsia="Times New Roman" w:hAnsi="Arial" w:cs="Arial"/>
          <w:b/>
          <w:u w:val="single"/>
          <w:lang w:eastAsia="pt-BR"/>
        </w:rPr>
      </w:pPr>
    </w:p>
    <w:p w:rsidR="00BC3063" w:rsidRPr="00495ED1" w:rsidRDefault="00BC3063" w:rsidP="00BC3063">
      <w:pPr>
        <w:spacing w:before="120" w:after="120" w:line="240" w:lineRule="auto"/>
        <w:jc w:val="center"/>
        <w:rPr>
          <w:rFonts w:ascii="Arial" w:eastAsia="Times New Roman" w:hAnsi="Arial" w:cs="Arial"/>
          <w:b/>
          <w:u w:val="single"/>
          <w:lang w:eastAsia="pt-BR"/>
        </w:rPr>
      </w:pPr>
    </w:p>
    <w:p w:rsidR="00BC3063" w:rsidRPr="00495ED1" w:rsidRDefault="00BC3063" w:rsidP="00BC3063">
      <w:pPr>
        <w:spacing w:before="120" w:after="120" w:line="240" w:lineRule="auto"/>
        <w:rPr>
          <w:rFonts w:ascii="Arial" w:eastAsia="Times New Roman" w:hAnsi="Arial" w:cs="Arial"/>
          <w:b/>
          <w:lang w:eastAsia="pt-BR"/>
        </w:rPr>
      </w:pPr>
      <w:r w:rsidRPr="00495ED1">
        <w:rPr>
          <w:rFonts w:ascii="Arial" w:eastAsia="Times New Roman" w:hAnsi="Arial" w:cs="Arial"/>
          <w:b/>
          <w:lang w:eastAsia="pt-BR"/>
        </w:rPr>
        <w:t>P</w:t>
      </w:r>
      <w:r w:rsidR="0039628D">
        <w:rPr>
          <w:rFonts w:ascii="Arial" w:eastAsia="Times New Roman" w:hAnsi="Arial" w:cs="Arial"/>
          <w:b/>
          <w:lang w:eastAsia="pt-BR"/>
        </w:rPr>
        <w:t>ROCESSO LICITATÓRIO Nº _____2021</w:t>
      </w:r>
    </w:p>
    <w:p w:rsidR="00BC3063" w:rsidRPr="00495ED1" w:rsidRDefault="00BC3063" w:rsidP="00BC3063">
      <w:pPr>
        <w:spacing w:before="120" w:after="120" w:line="240" w:lineRule="auto"/>
        <w:rPr>
          <w:rFonts w:ascii="Arial" w:eastAsia="Times New Roman" w:hAnsi="Arial" w:cs="Arial"/>
          <w:b/>
          <w:lang w:eastAsia="pt-BR"/>
        </w:rPr>
      </w:pPr>
      <w:r w:rsidRPr="00495ED1">
        <w:rPr>
          <w:rFonts w:ascii="Arial" w:eastAsia="Times New Roman" w:hAnsi="Arial" w:cs="Arial"/>
          <w:b/>
          <w:lang w:eastAsia="pt-BR"/>
        </w:rPr>
        <w:t xml:space="preserve"> P</w:t>
      </w:r>
      <w:r w:rsidR="0039628D">
        <w:rPr>
          <w:rFonts w:ascii="Arial" w:eastAsia="Times New Roman" w:hAnsi="Arial" w:cs="Arial"/>
          <w:b/>
          <w:lang w:eastAsia="pt-BR"/>
        </w:rPr>
        <w:t>REGÃO PRESENCIAL n.º ______/2021</w:t>
      </w:r>
    </w:p>
    <w:p w:rsidR="00BC3063" w:rsidRPr="00495ED1" w:rsidRDefault="00BC3063" w:rsidP="00BC3063">
      <w:pPr>
        <w:spacing w:before="120" w:after="120" w:line="240" w:lineRule="auto"/>
        <w:rPr>
          <w:rFonts w:ascii="Arial" w:eastAsia="Times New Roman" w:hAnsi="Arial" w:cs="Arial"/>
          <w:b/>
          <w:lang w:eastAsia="pt-BR"/>
        </w:rPr>
      </w:pPr>
    </w:p>
    <w:p w:rsidR="00BC3063" w:rsidRPr="00495ED1" w:rsidRDefault="00BC3063" w:rsidP="00BC3063">
      <w:pPr>
        <w:spacing w:before="120" w:after="120" w:line="240" w:lineRule="auto"/>
        <w:rPr>
          <w:rFonts w:ascii="Arial" w:eastAsia="Times New Roman" w:hAnsi="Arial" w:cs="Arial"/>
          <w:b/>
          <w:lang w:eastAsia="pt-BR"/>
        </w:rPr>
      </w:pP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b/>
        <w:t xml:space="preserve">Mediante o presente, credenciamos o (a) Sr.(a) _________________, portador (a) da Cédula de Identidade nº _______________ e CPF nº _________________, a participar da licitação instaurada pela </w:t>
      </w:r>
      <w:r w:rsidR="00FA243C">
        <w:rPr>
          <w:rFonts w:ascii="Arial" w:eastAsia="Times New Roman" w:hAnsi="Arial" w:cs="Arial"/>
          <w:lang w:eastAsia="pt-BR"/>
        </w:rPr>
        <w:t>SAAE</w:t>
      </w:r>
      <w:r w:rsidRPr="00495ED1">
        <w:rPr>
          <w:rFonts w:ascii="Arial" w:eastAsia="Times New Roman" w:hAnsi="Arial" w:cs="Arial"/>
          <w:lang w:eastAsia="pt-BR"/>
        </w:rPr>
        <w:t xml:space="preserve">de Iguatama/MG, na modalidade Pregão Presencial, na qualidade de REPRESENTANTE LEGAL, outorgando-lhe </w:t>
      </w:r>
      <w:r w:rsidRPr="00495ED1">
        <w:rPr>
          <w:rFonts w:ascii="Arial" w:eastAsia="Times New Roman" w:hAnsi="Arial" w:cs="Arial"/>
          <w:u w:val="single"/>
          <w:lang w:eastAsia="pt-BR"/>
        </w:rPr>
        <w:t xml:space="preserve">plenos poderes </w:t>
      </w:r>
      <w:r w:rsidRPr="00495ED1">
        <w:rPr>
          <w:rFonts w:ascii="Arial" w:eastAsia="Times New Roman" w:hAnsi="Arial" w:cs="Arial"/>
          <w:lang w:eastAsia="pt-BR"/>
        </w:rPr>
        <w:t xml:space="preserve"> para pronunciar-se em nome da empresa __________, CNPJ nº ____________________, bem como formular propostas, dar lances verbais e  praticar todos os demais atos inerentes ao certame, inclusive assinar contratos.</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b/>
        <w:t>________________,____ de ___________________ de ________</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center"/>
        <w:rPr>
          <w:rFonts w:ascii="Arial" w:eastAsia="Times New Roman" w:hAnsi="Arial" w:cs="Arial"/>
          <w:lang w:eastAsia="pt-BR"/>
        </w:rPr>
      </w:pPr>
      <w:r w:rsidRPr="00495ED1">
        <w:rPr>
          <w:rFonts w:ascii="Arial" w:eastAsia="Times New Roman" w:hAnsi="Arial" w:cs="Arial"/>
          <w:lang w:eastAsia="pt-BR"/>
        </w:rPr>
        <w:t>Assinatura do Dirigente da Empresa</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i/>
          <w:lang w:eastAsia="pt-BR"/>
        </w:rPr>
      </w:pPr>
    </w:p>
    <w:p w:rsidR="00BC3063" w:rsidRPr="00495ED1" w:rsidRDefault="00BC3063" w:rsidP="00BC3063">
      <w:pPr>
        <w:spacing w:before="120" w:after="120" w:line="240" w:lineRule="auto"/>
        <w:jc w:val="both"/>
        <w:rPr>
          <w:rFonts w:ascii="Arial" w:eastAsia="Times New Roman" w:hAnsi="Arial" w:cs="Arial"/>
          <w:i/>
          <w:lang w:eastAsia="pt-BR"/>
        </w:rPr>
      </w:pPr>
    </w:p>
    <w:p w:rsidR="00BC3063" w:rsidRPr="00495ED1" w:rsidRDefault="00BC3063" w:rsidP="00BC3063">
      <w:pPr>
        <w:spacing w:before="120" w:after="120" w:line="240" w:lineRule="auto"/>
        <w:jc w:val="both"/>
        <w:rPr>
          <w:rFonts w:ascii="Arial" w:eastAsia="Times New Roman" w:hAnsi="Arial" w:cs="Arial"/>
          <w:i/>
          <w:lang w:eastAsia="pt-BR"/>
        </w:rPr>
      </w:pPr>
    </w:p>
    <w:p w:rsidR="00BC3063" w:rsidRPr="00495ED1" w:rsidRDefault="00BC3063" w:rsidP="00BC3063">
      <w:pPr>
        <w:spacing w:before="120" w:after="120" w:line="240" w:lineRule="auto"/>
        <w:jc w:val="both"/>
        <w:rPr>
          <w:rFonts w:ascii="Arial" w:eastAsia="Times New Roman" w:hAnsi="Arial" w:cs="Arial"/>
          <w:i/>
          <w:lang w:eastAsia="pt-BR"/>
        </w:rPr>
      </w:pPr>
    </w:p>
    <w:p w:rsidR="00BC3063" w:rsidRPr="00495ED1" w:rsidRDefault="00BC3063" w:rsidP="00BC3063">
      <w:pPr>
        <w:spacing w:before="120" w:after="120" w:line="240" w:lineRule="auto"/>
        <w:jc w:val="both"/>
        <w:rPr>
          <w:rFonts w:ascii="Arial" w:eastAsia="Times New Roman" w:hAnsi="Arial" w:cs="Arial"/>
          <w:i/>
          <w:lang w:eastAsia="pt-BR"/>
        </w:rPr>
      </w:pPr>
      <w:r w:rsidRPr="00495ED1">
        <w:rPr>
          <w:rFonts w:ascii="Arial" w:eastAsia="Times New Roman" w:hAnsi="Arial" w:cs="Arial"/>
          <w:i/>
          <w:lang w:eastAsia="pt-BR"/>
        </w:rPr>
        <w:t>QUEM ASSINAR DEVE OBSERVAR O SEGUINTE:</w:t>
      </w:r>
    </w:p>
    <w:p w:rsidR="00BC3063" w:rsidRPr="00495ED1" w:rsidRDefault="00BC3063" w:rsidP="00BC3063">
      <w:pPr>
        <w:spacing w:before="120" w:after="120" w:line="240" w:lineRule="auto"/>
        <w:jc w:val="both"/>
        <w:rPr>
          <w:rFonts w:ascii="Arial" w:eastAsia="Times New Roman" w:hAnsi="Arial" w:cs="Arial"/>
          <w:i/>
          <w:lang w:eastAsia="pt-BR"/>
        </w:rPr>
      </w:pPr>
      <w:r w:rsidRPr="00495ED1">
        <w:rPr>
          <w:rFonts w:ascii="Arial" w:eastAsia="Times New Roman" w:hAnsi="Arial" w:cs="Arial"/>
          <w:i/>
          <w:lang w:eastAsia="pt-BR"/>
        </w:rPr>
        <w:t xml:space="preserve">1. Este credenciamento deverá vir acompanhado, obrigatoriamente, do estatuto ou contrato social da empresa. </w:t>
      </w:r>
    </w:p>
    <w:p w:rsidR="00BC3063" w:rsidRPr="00495ED1" w:rsidRDefault="00BC3063" w:rsidP="00BC3063">
      <w:pPr>
        <w:spacing w:before="120" w:after="120" w:line="240" w:lineRule="auto"/>
        <w:jc w:val="both"/>
        <w:rPr>
          <w:rFonts w:ascii="Arial" w:eastAsia="Times New Roman" w:hAnsi="Arial" w:cs="Arial"/>
          <w:i/>
          <w:lang w:eastAsia="pt-BR"/>
        </w:rPr>
      </w:pPr>
      <w:r w:rsidRPr="00495ED1">
        <w:rPr>
          <w:rFonts w:ascii="Arial" w:eastAsia="Times New Roman" w:hAnsi="Arial" w:cs="Arial"/>
          <w:i/>
          <w:lang w:eastAsia="pt-BR"/>
        </w:rPr>
        <w:lastRenderedPageBreak/>
        <w:t>2. Caso o contrato social ou estatuto determine que mais de uma pessoa deva assinar o credenciamento ou a procuração, a falta de qualquer uma delas invalida o documento para os fins deste procedimento licitatório.</w:t>
      </w:r>
    </w:p>
    <w:p w:rsidR="00BC3063" w:rsidRPr="00495ED1" w:rsidRDefault="00BC3063" w:rsidP="00BC3063">
      <w:pPr>
        <w:spacing w:after="0" w:line="240" w:lineRule="auto"/>
        <w:rPr>
          <w:rFonts w:ascii="Arial" w:eastAsia="Times New Roman" w:hAnsi="Arial" w:cs="Arial"/>
          <w:snapToGrid w:val="0"/>
          <w:color w:val="000000"/>
          <w:lang w:eastAsia="pt-BR"/>
        </w:rPr>
        <w:sectPr w:rsidR="00BC3063" w:rsidRPr="00495ED1" w:rsidSect="0072776A">
          <w:headerReference w:type="default" r:id="rId10"/>
          <w:pgSz w:w="11907" w:h="16840"/>
          <w:pgMar w:top="1418" w:right="851" w:bottom="1418" w:left="851" w:header="567" w:footer="567" w:gutter="0"/>
          <w:cols w:space="720"/>
        </w:sectPr>
      </w:pPr>
    </w:p>
    <w:p w:rsidR="00BC3063" w:rsidRPr="00495ED1" w:rsidRDefault="00BC3063" w:rsidP="00BC3063">
      <w:pPr>
        <w:spacing w:before="120" w:after="120" w:line="240" w:lineRule="auto"/>
        <w:jc w:val="center"/>
        <w:rPr>
          <w:rFonts w:ascii="Arial" w:eastAsia="Times New Roman" w:hAnsi="Arial" w:cs="Arial"/>
          <w:b/>
          <w:bCs/>
          <w:color w:val="000000"/>
          <w:lang w:eastAsia="pt-BR"/>
        </w:rPr>
      </w:pPr>
      <w:r w:rsidRPr="00495ED1">
        <w:rPr>
          <w:rFonts w:ascii="Arial" w:eastAsia="Times New Roman" w:hAnsi="Arial" w:cs="Arial"/>
          <w:b/>
          <w:bCs/>
          <w:color w:val="000000"/>
          <w:lang w:eastAsia="pt-BR"/>
        </w:rPr>
        <w:lastRenderedPageBreak/>
        <w:t>ANEXO IV</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P</w:t>
      </w:r>
      <w:r w:rsidR="0039628D">
        <w:rPr>
          <w:rFonts w:ascii="Arial" w:eastAsia="Times New Roman" w:hAnsi="Arial" w:cs="Arial"/>
          <w:b/>
          <w:lang w:eastAsia="pt-BR"/>
        </w:rPr>
        <w:t>ROCESSO LICITATÓRIO Nº ____/2021</w:t>
      </w:r>
      <w:r w:rsidRPr="00495ED1">
        <w:rPr>
          <w:rFonts w:ascii="Arial" w:eastAsia="Times New Roman" w:hAnsi="Arial" w:cs="Arial"/>
          <w:b/>
          <w:lang w:eastAsia="pt-BR"/>
        </w:rPr>
        <w:t>.</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 xml:space="preserve"> PREGÃO PRESENCIAL N</w:t>
      </w:r>
      <w:r w:rsidR="0039628D">
        <w:rPr>
          <w:rFonts w:ascii="Arial" w:eastAsia="Times New Roman" w:hAnsi="Arial" w:cs="Arial"/>
          <w:b/>
          <w:lang w:eastAsia="pt-BR"/>
        </w:rPr>
        <w:t>.º ____/2021</w:t>
      </w:r>
      <w:r w:rsidRPr="00495ED1">
        <w:rPr>
          <w:rFonts w:ascii="Arial" w:eastAsia="Times New Roman" w:hAnsi="Arial" w:cs="Arial"/>
          <w:b/>
          <w:lang w:eastAsia="pt-BR"/>
        </w:rPr>
        <w:t>.</w:t>
      </w:r>
    </w:p>
    <w:p w:rsidR="00BC3063" w:rsidRPr="00495ED1" w:rsidRDefault="00BC3063" w:rsidP="00BC3063">
      <w:pPr>
        <w:tabs>
          <w:tab w:val="num" w:pos="1440"/>
        </w:tabs>
        <w:snapToGrid w:val="0"/>
        <w:spacing w:before="120" w:after="120" w:line="240" w:lineRule="auto"/>
        <w:ind w:left="426"/>
        <w:jc w:val="center"/>
        <w:rPr>
          <w:rFonts w:ascii="Arial" w:eastAsia="Times New Roman" w:hAnsi="Arial" w:cs="Arial"/>
          <w:b/>
          <w:bCs/>
          <w:lang w:eastAsia="pt-BR"/>
        </w:rPr>
      </w:pPr>
    </w:p>
    <w:p w:rsidR="00BC3063" w:rsidRPr="00495ED1" w:rsidRDefault="00BC3063" w:rsidP="00BC3063">
      <w:pPr>
        <w:tabs>
          <w:tab w:val="left" w:pos="1270"/>
        </w:tabs>
        <w:autoSpaceDE w:val="0"/>
        <w:autoSpaceDN w:val="0"/>
        <w:adjustRightInd w:val="0"/>
        <w:spacing w:before="120" w:after="120" w:line="240" w:lineRule="auto"/>
        <w:ind w:firstLine="567"/>
        <w:jc w:val="both"/>
        <w:rPr>
          <w:rFonts w:ascii="Arial" w:eastAsia="Times New Roman" w:hAnsi="Arial" w:cs="Arial"/>
          <w:color w:val="000000"/>
          <w:lang w:eastAsia="pt-BR"/>
        </w:rPr>
      </w:pP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DECLARAÇÃO DE ATENDIMENTO AO INCISO VII DO ART. 4º DA LEI Nº 10.520/2002</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napToGrid w:val="0"/>
        <w:spacing w:before="120" w:after="120" w:line="240" w:lineRule="auto"/>
        <w:jc w:val="both"/>
        <w:rPr>
          <w:rFonts w:ascii="Arial" w:eastAsia="Times New Roman" w:hAnsi="Arial" w:cs="Arial"/>
        </w:rPr>
      </w:pPr>
      <w:r w:rsidRPr="00495ED1">
        <w:rPr>
          <w:rFonts w:ascii="Arial" w:eastAsia="Times New Roman" w:hAnsi="Arial" w:cs="Arial"/>
        </w:rPr>
        <w:t>________________________________</w:t>
      </w:r>
      <w:r w:rsidR="003B0CB1" w:rsidRPr="00495ED1">
        <w:rPr>
          <w:rFonts w:ascii="Arial" w:eastAsia="Times New Roman" w:hAnsi="Arial" w:cs="Arial"/>
        </w:rPr>
        <w:t>_, CNPJ</w:t>
      </w:r>
      <w:r w:rsidRPr="00495ED1">
        <w:rPr>
          <w:rFonts w:ascii="Arial" w:eastAsia="Times New Roman" w:hAnsi="Arial" w:cs="Arial"/>
        </w:rPr>
        <w:t xml:space="preserve"> ou CPFn.º _____________________ , sediada ________________________________________________ , por intermédio de seu representante legal, infra-assinado, e para os fins d</w:t>
      </w:r>
      <w:r w:rsidR="008E1AD5">
        <w:rPr>
          <w:rFonts w:ascii="Arial" w:eastAsia="Times New Roman" w:hAnsi="Arial" w:cs="Arial"/>
        </w:rPr>
        <w:t>o</w:t>
      </w:r>
      <w:r w:rsidR="0039628D">
        <w:rPr>
          <w:rFonts w:ascii="Arial" w:eastAsia="Times New Roman" w:hAnsi="Arial" w:cs="Arial"/>
        </w:rPr>
        <w:t xml:space="preserve"> Pregão Presencial nº ...../2021</w:t>
      </w:r>
      <w:r w:rsidRPr="00495ED1">
        <w:rPr>
          <w:rFonts w:ascii="Arial" w:eastAsia="Times New Roman" w:hAnsi="Arial" w:cs="Arial"/>
        </w:rPr>
        <w:t xml:space="preserve">, DECLARA expressamente que </w:t>
      </w:r>
      <w:r w:rsidRPr="00495ED1">
        <w:rPr>
          <w:rFonts w:ascii="Arial" w:eastAsia="Times New Roman" w:hAnsi="Arial" w:cs="Arial"/>
          <w:kern w:val="2"/>
        </w:rPr>
        <w:t>cumpre plenamente os requisitos de habilitação com todos os termos estabelecidos neste Edital.</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______________________</w:t>
      </w:r>
      <w:r w:rsidR="003B0CB1" w:rsidRPr="00495ED1">
        <w:rPr>
          <w:rFonts w:ascii="Arial" w:eastAsia="Times New Roman" w:hAnsi="Arial" w:cs="Arial"/>
          <w:snapToGrid w:val="0"/>
          <w:lang w:eastAsia="pt-BR"/>
        </w:rPr>
        <w:t>_</w:t>
      </w:r>
      <w:r w:rsidR="003B0CB1">
        <w:rPr>
          <w:rFonts w:ascii="Arial" w:eastAsia="Times New Roman" w:hAnsi="Arial" w:cs="Arial"/>
          <w:snapToGrid w:val="0"/>
          <w:lang w:eastAsia="pt-BR"/>
        </w:rPr>
        <w:t>,</w:t>
      </w:r>
      <w:r w:rsidR="0039628D">
        <w:rPr>
          <w:rFonts w:ascii="Arial" w:eastAsia="Times New Roman" w:hAnsi="Arial" w:cs="Arial"/>
          <w:snapToGrid w:val="0"/>
          <w:lang w:eastAsia="pt-BR"/>
        </w:rPr>
        <w:t xml:space="preserve"> ______ de ___________ de 2021</w:t>
      </w:r>
      <w:r w:rsidRPr="00495ED1">
        <w:rPr>
          <w:rFonts w:ascii="Arial" w:eastAsia="Times New Roman" w:hAnsi="Arial" w:cs="Arial"/>
          <w:snapToGrid w:val="0"/>
          <w:lang w:eastAsia="pt-BR"/>
        </w:rPr>
        <w:t>.</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keepLines/>
        <w:tabs>
          <w:tab w:val="left" w:pos="0"/>
        </w:tabs>
        <w:spacing w:before="120" w:after="120" w:line="240" w:lineRule="auto"/>
        <w:jc w:val="center"/>
        <w:rPr>
          <w:rFonts w:ascii="Arial" w:eastAsia="Times New Roman" w:hAnsi="Arial" w:cs="Arial"/>
          <w:i/>
        </w:rPr>
      </w:pPr>
      <w:r w:rsidRPr="00495ED1">
        <w:rPr>
          <w:rFonts w:ascii="Arial" w:eastAsia="Times New Roman" w:hAnsi="Arial" w:cs="Arial"/>
          <w:i/>
        </w:rPr>
        <w:t>______________________________________________</w:t>
      </w:r>
    </w:p>
    <w:p w:rsidR="00BC3063" w:rsidRPr="00495ED1" w:rsidRDefault="00BC3063" w:rsidP="00BC3063">
      <w:pPr>
        <w:keepLines/>
        <w:tabs>
          <w:tab w:val="left" w:pos="0"/>
        </w:tabs>
        <w:spacing w:before="120" w:after="120" w:line="240" w:lineRule="auto"/>
        <w:jc w:val="center"/>
        <w:rPr>
          <w:rFonts w:ascii="Arial" w:eastAsia="Times New Roman" w:hAnsi="Arial" w:cs="Arial"/>
          <w:i/>
        </w:rPr>
      </w:pPr>
      <w:r w:rsidRPr="00495ED1">
        <w:rPr>
          <w:rFonts w:ascii="Arial" w:eastAsia="Times New Roman" w:hAnsi="Arial" w:cs="Arial"/>
          <w:i/>
        </w:rPr>
        <w:t xml:space="preserve">       Assinatura do Representante Legal da Licitante</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Nome: _______________________________________</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Nº Cédula de Identidade: _________________________</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center"/>
        <w:rPr>
          <w:rFonts w:ascii="Arial" w:eastAsia="Times New Roman" w:hAnsi="Arial" w:cs="Arial"/>
          <w:i/>
          <w:lang w:eastAsia="pt-BR"/>
        </w:rPr>
      </w:pPr>
      <w:r w:rsidRPr="00495ED1">
        <w:rPr>
          <w:rFonts w:ascii="Arial" w:eastAsia="Times New Roman" w:hAnsi="Arial" w:cs="Arial"/>
          <w:i/>
          <w:lang w:eastAsia="pt-BR"/>
        </w:rPr>
        <w:t>(Carimbo da empresa)</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tabs>
          <w:tab w:val="left" w:pos="1270"/>
        </w:tabs>
        <w:autoSpaceDE w:val="0"/>
        <w:autoSpaceDN w:val="0"/>
        <w:adjustRightInd w:val="0"/>
        <w:spacing w:before="120" w:after="120" w:line="240" w:lineRule="auto"/>
        <w:jc w:val="both"/>
        <w:rPr>
          <w:rFonts w:ascii="Arial" w:eastAsia="Times New Roman" w:hAnsi="Arial" w:cs="Arial"/>
          <w:i/>
          <w:color w:val="FF0000"/>
          <w:lang w:eastAsia="pt-BR"/>
        </w:rPr>
      </w:pPr>
      <w:r w:rsidRPr="00495ED1">
        <w:rPr>
          <w:rFonts w:ascii="Arial" w:eastAsia="Times New Roman" w:hAnsi="Arial" w:cs="Arial"/>
          <w:b/>
          <w:i/>
          <w:color w:val="FF0000"/>
          <w:lang w:eastAsia="pt-BR"/>
        </w:rPr>
        <w:t xml:space="preserve">OBSERVAÇÃO: ESSA DECLARAÇÃO DEVERÁ SER ENTREGUE A PREGOEIRA, PELO INTERESSADO OU SEU REPRESENTANTE, </w:t>
      </w:r>
      <w:r w:rsidRPr="00495ED1">
        <w:rPr>
          <w:rFonts w:ascii="Arial" w:eastAsia="Times New Roman" w:hAnsi="Arial" w:cs="Arial"/>
          <w:b/>
          <w:i/>
          <w:color w:val="FF0000"/>
          <w:u w:val="single"/>
          <w:lang w:eastAsia="pt-BR"/>
        </w:rPr>
        <w:t>FORA DO ENVELOPE</w:t>
      </w:r>
      <w:r w:rsidRPr="00495ED1">
        <w:rPr>
          <w:rFonts w:ascii="Arial" w:eastAsia="Times New Roman" w:hAnsi="Arial" w:cs="Arial"/>
          <w:b/>
          <w:i/>
          <w:color w:val="FF0000"/>
          <w:lang w:eastAsia="pt-BR"/>
        </w:rPr>
        <w:t>, NA ABERTURA DA SESSÃO</w:t>
      </w:r>
      <w:r w:rsidRPr="00495ED1">
        <w:rPr>
          <w:rFonts w:ascii="Arial" w:eastAsia="Times New Roman" w:hAnsi="Arial" w:cs="Arial"/>
          <w:i/>
          <w:color w:val="FF0000"/>
          <w:lang w:eastAsia="pt-BR"/>
        </w:rPr>
        <w:t>.</w:t>
      </w:r>
    </w:p>
    <w:p w:rsidR="00BC3063" w:rsidRPr="00495ED1" w:rsidRDefault="00BC3063" w:rsidP="00BC3063">
      <w:pPr>
        <w:tabs>
          <w:tab w:val="left" w:pos="1270"/>
        </w:tabs>
        <w:autoSpaceDE w:val="0"/>
        <w:autoSpaceDN w:val="0"/>
        <w:adjustRightInd w:val="0"/>
        <w:spacing w:before="120" w:after="120" w:line="240" w:lineRule="auto"/>
        <w:jc w:val="both"/>
        <w:rPr>
          <w:rFonts w:ascii="Arial" w:eastAsia="Times New Roman" w:hAnsi="Arial" w:cs="Arial"/>
          <w:i/>
          <w:color w:val="FF0000"/>
          <w:lang w:eastAsia="pt-BR"/>
        </w:rPr>
      </w:pPr>
    </w:p>
    <w:p w:rsidR="00BC3063" w:rsidRPr="00495ED1" w:rsidRDefault="00BC3063" w:rsidP="00BC3063">
      <w:pPr>
        <w:tabs>
          <w:tab w:val="num" w:pos="1440"/>
        </w:tabs>
        <w:snapToGrid w:val="0"/>
        <w:spacing w:before="120" w:after="120" w:line="240" w:lineRule="auto"/>
        <w:ind w:left="426"/>
        <w:jc w:val="center"/>
        <w:rPr>
          <w:rFonts w:ascii="Arial" w:eastAsia="Times New Roman" w:hAnsi="Arial" w:cs="Arial"/>
          <w:b/>
          <w:lang w:eastAsia="pt-BR"/>
        </w:rPr>
      </w:pPr>
    </w:p>
    <w:p w:rsidR="008E1AD5" w:rsidRDefault="008E1AD5" w:rsidP="00BC3063">
      <w:pPr>
        <w:tabs>
          <w:tab w:val="num" w:pos="1440"/>
        </w:tabs>
        <w:snapToGrid w:val="0"/>
        <w:spacing w:before="120" w:after="120" w:line="240" w:lineRule="auto"/>
        <w:ind w:left="426"/>
        <w:jc w:val="center"/>
        <w:rPr>
          <w:rFonts w:ascii="Arial" w:eastAsia="Times New Roman" w:hAnsi="Arial" w:cs="Arial"/>
          <w:b/>
          <w:lang w:eastAsia="pt-BR"/>
        </w:rPr>
      </w:pPr>
    </w:p>
    <w:p w:rsidR="008E1AD5" w:rsidRDefault="008E1AD5" w:rsidP="00BC3063">
      <w:pPr>
        <w:tabs>
          <w:tab w:val="num" w:pos="1440"/>
        </w:tabs>
        <w:snapToGrid w:val="0"/>
        <w:spacing w:before="120" w:after="120" w:line="240" w:lineRule="auto"/>
        <w:ind w:left="426"/>
        <w:jc w:val="center"/>
        <w:rPr>
          <w:rFonts w:ascii="Arial" w:eastAsia="Times New Roman" w:hAnsi="Arial" w:cs="Arial"/>
          <w:b/>
          <w:lang w:eastAsia="pt-BR"/>
        </w:rPr>
      </w:pPr>
    </w:p>
    <w:p w:rsidR="008E1AD5" w:rsidRDefault="008E1AD5" w:rsidP="00BC3063">
      <w:pPr>
        <w:tabs>
          <w:tab w:val="num" w:pos="1440"/>
        </w:tabs>
        <w:snapToGrid w:val="0"/>
        <w:spacing w:before="120" w:after="120" w:line="240" w:lineRule="auto"/>
        <w:ind w:left="426"/>
        <w:jc w:val="center"/>
        <w:rPr>
          <w:rFonts w:ascii="Arial" w:eastAsia="Times New Roman" w:hAnsi="Arial" w:cs="Arial"/>
          <w:b/>
          <w:lang w:eastAsia="pt-BR"/>
        </w:rPr>
      </w:pPr>
    </w:p>
    <w:p w:rsidR="008E1AD5" w:rsidRDefault="008E1AD5" w:rsidP="00BC3063">
      <w:pPr>
        <w:tabs>
          <w:tab w:val="num" w:pos="1440"/>
        </w:tabs>
        <w:snapToGrid w:val="0"/>
        <w:spacing w:before="120" w:after="120" w:line="240" w:lineRule="auto"/>
        <w:ind w:left="426"/>
        <w:jc w:val="center"/>
        <w:rPr>
          <w:rFonts w:ascii="Arial" w:eastAsia="Times New Roman" w:hAnsi="Arial" w:cs="Arial"/>
          <w:b/>
          <w:lang w:eastAsia="pt-BR"/>
        </w:rPr>
      </w:pPr>
    </w:p>
    <w:p w:rsidR="008E1AD5" w:rsidRDefault="008E1AD5" w:rsidP="00BC3063">
      <w:pPr>
        <w:tabs>
          <w:tab w:val="num" w:pos="1440"/>
        </w:tabs>
        <w:snapToGrid w:val="0"/>
        <w:spacing w:before="120" w:after="120" w:line="240" w:lineRule="auto"/>
        <w:ind w:left="426"/>
        <w:jc w:val="center"/>
        <w:rPr>
          <w:rFonts w:ascii="Arial" w:eastAsia="Times New Roman" w:hAnsi="Arial" w:cs="Arial"/>
          <w:b/>
          <w:lang w:eastAsia="pt-BR"/>
        </w:rPr>
      </w:pPr>
    </w:p>
    <w:p w:rsidR="00BC3063" w:rsidRPr="00495ED1" w:rsidRDefault="00BC3063" w:rsidP="00BC3063">
      <w:pPr>
        <w:tabs>
          <w:tab w:val="num" w:pos="1440"/>
        </w:tabs>
        <w:snapToGrid w:val="0"/>
        <w:spacing w:before="120" w:after="120" w:line="240" w:lineRule="auto"/>
        <w:ind w:left="426"/>
        <w:jc w:val="center"/>
        <w:rPr>
          <w:rFonts w:ascii="Arial" w:eastAsia="Times New Roman" w:hAnsi="Arial" w:cs="Arial"/>
          <w:b/>
          <w:lang w:eastAsia="pt-BR"/>
        </w:rPr>
      </w:pPr>
      <w:r w:rsidRPr="00495ED1">
        <w:rPr>
          <w:rFonts w:ascii="Arial" w:eastAsia="Times New Roman" w:hAnsi="Arial" w:cs="Arial"/>
          <w:b/>
          <w:lang w:eastAsia="pt-BR"/>
        </w:rPr>
        <w:t>ANEXO V</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P</w:t>
      </w:r>
      <w:r w:rsidR="0039628D">
        <w:rPr>
          <w:rFonts w:ascii="Arial" w:eastAsia="Times New Roman" w:hAnsi="Arial" w:cs="Arial"/>
          <w:b/>
          <w:lang w:eastAsia="pt-BR"/>
        </w:rPr>
        <w:t>ROCESSO LICITATÓRIO Nº ____/2021</w:t>
      </w:r>
      <w:r w:rsidRPr="00495ED1">
        <w:rPr>
          <w:rFonts w:ascii="Arial" w:eastAsia="Times New Roman" w:hAnsi="Arial" w:cs="Arial"/>
          <w:b/>
          <w:lang w:eastAsia="pt-BR"/>
        </w:rPr>
        <w:t>.</w:t>
      </w:r>
    </w:p>
    <w:p w:rsidR="00BC3063" w:rsidRPr="00495ED1" w:rsidRDefault="0039628D" w:rsidP="00BC3063">
      <w:pPr>
        <w:spacing w:before="120" w:after="120" w:line="240" w:lineRule="auto"/>
        <w:jc w:val="center"/>
        <w:rPr>
          <w:rFonts w:ascii="Arial" w:eastAsia="Times New Roman" w:hAnsi="Arial" w:cs="Arial"/>
          <w:b/>
          <w:lang w:eastAsia="pt-BR"/>
        </w:rPr>
      </w:pPr>
      <w:r>
        <w:rPr>
          <w:rFonts w:ascii="Arial" w:eastAsia="Times New Roman" w:hAnsi="Arial" w:cs="Arial"/>
          <w:b/>
          <w:lang w:eastAsia="pt-BR"/>
        </w:rPr>
        <w:t xml:space="preserve"> PREGÃO PRESENCIAL N.º ____2021</w:t>
      </w:r>
      <w:r w:rsidR="00BC3063" w:rsidRPr="00495ED1">
        <w:rPr>
          <w:rFonts w:ascii="Arial" w:eastAsia="Times New Roman" w:hAnsi="Arial" w:cs="Arial"/>
          <w:b/>
          <w:lang w:eastAsia="pt-BR"/>
        </w:rPr>
        <w:t>.</w:t>
      </w:r>
    </w:p>
    <w:p w:rsidR="00BC3063" w:rsidRPr="00495ED1" w:rsidRDefault="00BC3063" w:rsidP="00BC3063">
      <w:pPr>
        <w:keepNext/>
        <w:keepLines/>
        <w:snapToGrid w:val="0"/>
        <w:spacing w:before="120" w:after="120" w:line="240" w:lineRule="auto"/>
        <w:jc w:val="center"/>
        <w:rPr>
          <w:rFonts w:ascii="Arial" w:eastAsia="Times New Roman" w:hAnsi="Arial" w:cs="Arial"/>
          <w:b/>
          <w:color w:val="000000"/>
          <w:lang w:eastAsia="pt-BR"/>
        </w:rPr>
      </w:pPr>
    </w:p>
    <w:p w:rsidR="00BC3063" w:rsidRPr="00495ED1" w:rsidRDefault="00BC3063" w:rsidP="00BC3063">
      <w:pPr>
        <w:keepNext/>
        <w:keepLines/>
        <w:snapToGrid w:val="0"/>
        <w:spacing w:before="120" w:after="120" w:line="240" w:lineRule="auto"/>
        <w:jc w:val="center"/>
        <w:rPr>
          <w:rFonts w:ascii="Arial" w:eastAsia="Times New Roman" w:hAnsi="Arial" w:cs="Arial"/>
          <w:b/>
          <w:color w:val="000000"/>
          <w:lang w:eastAsia="pt-BR"/>
        </w:rPr>
      </w:pPr>
      <w:r w:rsidRPr="00495ED1">
        <w:rPr>
          <w:rFonts w:ascii="Arial" w:eastAsia="Times New Roman" w:hAnsi="Arial" w:cs="Arial"/>
          <w:b/>
          <w:color w:val="000000"/>
          <w:lang w:eastAsia="pt-BR"/>
        </w:rPr>
        <w:t>DECLARAÇÃO</w:t>
      </w:r>
    </w:p>
    <w:p w:rsidR="00BC3063" w:rsidRPr="00495ED1" w:rsidRDefault="00BC3063" w:rsidP="00BC3063">
      <w:pPr>
        <w:keepNext/>
        <w:keepLines/>
        <w:snapToGrid w:val="0"/>
        <w:spacing w:before="120" w:after="120" w:line="240" w:lineRule="auto"/>
        <w:jc w:val="center"/>
        <w:rPr>
          <w:rFonts w:ascii="Arial" w:eastAsia="Times New Roman" w:hAnsi="Arial" w:cs="Arial"/>
          <w:b/>
          <w:color w:val="000000"/>
          <w:lang w:eastAsia="pt-BR"/>
        </w:rPr>
      </w:pPr>
    </w:p>
    <w:p w:rsidR="00BC3063" w:rsidRPr="00495ED1" w:rsidRDefault="00BC3063" w:rsidP="00BC3063">
      <w:pPr>
        <w:keepNext/>
        <w:keepLines/>
        <w:snapToGrid w:val="0"/>
        <w:spacing w:before="120" w:after="120" w:line="240" w:lineRule="auto"/>
        <w:jc w:val="center"/>
        <w:rPr>
          <w:rFonts w:ascii="Arial" w:eastAsia="Times New Roman" w:hAnsi="Arial" w:cs="Arial"/>
          <w:b/>
          <w:color w:val="000000"/>
          <w:lang w:eastAsia="pt-BR"/>
        </w:rPr>
      </w:pPr>
    </w:p>
    <w:p w:rsidR="00BC3063" w:rsidRPr="00495ED1" w:rsidRDefault="00BC3063" w:rsidP="00BC3063">
      <w:pPr>
        <w:keepNext/>
        <w:keepLines/>
        <w:snapToGri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O Licitante _________________________, CNPJ ou CPF n.º ________________, declara, sob as penas da lei, que, até a presente data, inexistem fatos impeditivos para sua habilitação, no presente processo licitatório, ciente da obrigatoriedade de declarar ocorrências posteriores.</w:t>
      </w:r>
    </w:p>
    <w:p w:rsidR="00BC3063" w:rsidRPr="00495ED1" w:rsidRDefault="00BC3063" w:rsidP="00BC3063">
      <w:pPr>
        <w:keepNext/>
        <w:keepLine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keepNext/>
        <w:keepLine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keepNext/>
        <w:keepLines/>
        <w:snapToGrid w:val="0"/>
        <w:spacing w:before="120" w:after="120" w:line="240" w:lineRule="auto"/>
        <w:jc w:val="center"/>
        <w:rPr>
          <w:rFonts w:ascii="Arial" w:eastAsia="Times New Roman" w:hAnsi="Arial" w:cs="Arial"/>
          <w:color w:val="000000"/>
          <w:lang w:eastAsia="pt-BR"/>
        </w:rPr>
      </w:pPr>
      <w:r w:rsidRPr="00495ED1">
        <w:rPr>
          <w:rFonts w:ascii="Arial" w:eastAsia="Times New Roman" w:hAnsi="Arial" w:cs="Arial"/>
          <w:color w:val="000000"/>
          <w:lang w:eastAsia="pt-BR"/>
        </w:rPr>
        <w:t>Data e local</w:t>
      </w:r>
    </w:p>
    <w:p w:rsidR="00BC3063" w:rsidRPr="00495ED1" w:rsidRDefault="00BC3063" w:rsidP="00BC3063">
      <w:pPr>
        <w:keepNext/>
        <w:keepLine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keepNext/>
        <w:keepLine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keepNext/>
        <w:keepLines/>
        <w:snapToGrid w:val="0"/>
        <w:spacing w:before="120" w:after="120" w:line="240" w:lineRule="auto"/>
        <w:jc w:val="both"/>
        <w:rPr>
          <w:rFonts w:ascii="Arial" w:eastAsia="Times New Roman" w:hAnsi="Arial" w:cs="Arial"/>
          <w:color w:val="000000"/>
          <w:lang w:eastAsia="pt-BR"/>
        </w:rPr>
      </w:pPr>
    </w:p>
    <w:p w:rsidR="00BC3063" w:rsidRPr="00495ED1" w:rsidRDefault="00BC3063" w:rsidP="00BC3063">
      <w:pPr>
        <w:keepNext/>
        <w:keepLines/>
        <w:tabs>
          <w:tab w:val="center" w:pos="4419"/>
          <w:tab w:val="right" w:pos="8838"/>
        </w:tabs>
        <w:spacing w:before="120" w:after="120" w:line="240" w:lineRule="auto"/>
        <w:jc w:val="center"/>
        <w:rPr>
          <w:rFonts w:ascii="Arial" w:eastAsia="Times New Roman" w:hAnsi="Arial" w:cs="Arial"/>
          <w:color w:val="000000"/>
          <w:lang w:eastAsia="pt-BR"/>
        </w:rPr>
      </w:pPr>
      <w:r w:rsidRPr="00495ED1">
        <w:rPr>
          <w:rFonts w:ascii="Arial" w:eastAsia="Times New Roman" w:hAnsi="Arial" w:cs="Arial"/>
          <w:color w:val="000000"/>
          <w:lang w:eastAsia="pt-BR"/>
        </w:rPr>
        <w:t>_____________________________________</w:t>
      </w:r>
    </w:p>
    <w:p w:rsidR="00BC3063" w:rsidRPr="00495ED1" w:rsidRDefault="00BC3063" w:rsidP="00BC3063">
      <w:pPr>
        <w:keepLines/>
        <w:tabs>
          <w:tab w:val="left" w:pos="0"/>
        </w:tabs>
        <w:spacing w:before="120" w:after="120" w:line="240" w:lineRule="auto"/>
        <w:jc w:val="center"/>
        <w:rPr>
          <w:rFonts w:ascii="Arial" w:eastAsia="Times New Roman" w:hAnsi="Arial" w:cs="Arial"/>
          <w:i/>
          <w:snapToGrid w:val="0"/>
        </w:rPr>
      </w:pPr>
      <w:r w:rsidRPr="00495ED1">
        <w:rPr>
          <w:rFonts w:ascii="Arial" w:eastAsia="Times New Roman" w:hAnsi="Arial" w:cs="Arial"/>
          <w:i/>
          <w:snapToGrid w:val="0"/>
        </w:rPr>
        <w:t>Assinatura /Carimbo</w:t>
      </w: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Nome: _______________________________________</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ind w:right="720"/>
        <w:rPr>
          <w:rFonts w:ascii="Arial" w:eastAsia="Times New Roman" w:hAnsi="Arial" w:cs="Arial"/>
          <w:lang w:eastAsia="pt-BR"/>
        </w:rPr>
      </w:pPr>
      <w:r w:rsidRPr="00495ED1">
        <w:rPr>
          <w:rFonts w:ascii="Arial" w:eastAsia="Times New Roman" w:hAnsi="Arial" w:cs="Arial"/>
          <w:snapToGrid w:val="0"/>
          <w:lang w:eastAsia="pt-BR"/>
        </w:rPr>
        <w:t>Nº Cédula de Identidade: _________________________</w:t>
      </w: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color w:val="000000"/>
          <w:lang w:eastAsia="pt-BR"/>
        </w:rPr>
      </w:pPr>
    </w:p>
    <w:p w:rsidR="008E1AD5" w:rsidRDefault="008E1AD5" w:rsidP="00BC3063">
      <w:pPr>
        <w:snapToGrid w:val="0"/>
        <w:spacing w:before="120" w:after="120" w:line="240" w:lineRule="auto"/>
        <w:jc w:val="center"/>
        <w:rPr>
          <w:rFonts w:ascii="Arial" w:eastAsia="Times New Roman" w:hAnsi="Arial" w:cs="Arial"/>
          <w:color w:val="000000"/>
          <w:lang w:eastAsia="pt-BR"/>
        </w:rPr>
      </w:pPr>
    </w:p>
    <w:p w:rsidR="008E1AD5" w:rsidRDefault="008E1AD5" w:rsidP="00BC3063">
      <w:pPr>
        <w:snapToGrid w:val="0"/>
        <w:spacing w:before="120" w:after="120" w:line="240" w:lineRule="auto"/>
        <w:jc w:val="center"/>
        <w:rPr>
          <w:rFonts w:ascii="Arial" w:eastAsia="Times New Roman" w:hAnsi="Arial" w:cs="Arial"/>
          <w:color w:val="000000"/>
          <w:lang w:eastAsia="pt-BR"/>
        </w:rPr>
      </w:pPr>
    </w:p>
    <w:p w:rsidR="008E1AD5" w:rsidRDefault="008E1AD5" w:rsidP="00BC3063">
      <w:pPr>
        <w:snapToGrid w:val="0"/>
        <w:spacing w:before="120" w:after="120" w:line="240" w:lineRule="auto"/>
        <w:jc w:val="center"/>
        <w:rPr>
          <w:rFonts w:ascii="Arial" w:eastAsia="Times New Roman" w:hAnsi="Arial" w:cs="Arial"/>
          <w:color w:val="000000"/>
          <w:lang w:eastAsia="pt-BR"/>
        </w:rPr>
      </w:pPr>
    </w:p>
    <w:p w:rsidR="008E1AD5" w:rsidRDefault="008E1AD5" w:rsidP="00BC3063">
      <w:pPr>
        <w:snapToGrid w:val="0"/>
        <w:spacing w:before="120" w:after="120" w:line="240" w:lineRule="auto"/>
        <w:jc w:val="center"/>
        <w:rPr>
          <w:rFonts w:ascii="Arial" w:eastAsia="Times New Roman" w:hAnsi="Arial" w:cs="Arial"/>
          <w:color w:val="000000"/>
          <w:lang w:eastAsia="pt-BR"/>
        </w:rPr>
      </w:pPr>
    </w:p>
    <w:p w:rsidR="008E1AD5" w:rsidRDefault="008E1AD5" w:rsidP="00BC3063">
      <w:pPr>
        <w:snapToGrid w:val="0"/>
        <w:spacing w:before="120" w:after="120" w:line="240" w:lineRule="auto"/>
        <w:jc w:val="center"/>
        <w:rPr>
          <w:rFonts w:ascii="Arial" w:eastAsia="Times New Roman" w:hAnsi="Arial" w:cs="Arial"/>
          <w:color w:val="000000"/>
          <w:lang w:eastAsia="pt-BR"/>
        </w:rPr>
      </w:pPr>
    </w:p>
    <w:p w:rsidR="00BC3063" w:rsidRPr="00495ED1" w:rsidRDefault="00BC3063" w:rsidP="00BC3063">
      <w:pPr>
        <w:snapToGrid w:val="0"/>
        <w:spacing w:before="120" w:after="120" w:line="240" w:lineRule="auto"/>
        <w:jc w:val="center"/>
        <w:rPr>
          <w:rFonts w:ascii="Arial" w:eastAsia="Times New Roman" w:hAnsi="Arial" w:cs="Arial"/>
          <w:b/>
          <w:color w:val="000000"/>
          <w:lang w:eastAsia="pt-BR"/>
        </w:rPr>
      </w:pPr>
      <w:r w:rsidRPr="00495ED1">
        <w:rPr>
          <w:rFonts w:ascii="Arial" w:eastAsia="Times New Roman" w:hAnsi="Arial" w:cs="Arial"/>
          <w:b/>
          <w:color w:val="000000"/>
          <w:lang w:eastAsia="pt-BR"/>
        </w:rPr>
        <w:t>ANEXO VI</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PR</w:t>
      </w:r>
      <w:r w:rsidR="0039628D">
        <w:rPr>
          <w:rFonts w:ascii="Arial" w:eastAsia="Times New Roman" w:hAnsi="Arial" w:cs="Arial"/>
          <w:b/>
          <w:lang w:eastAsia="pt-BR"/>
        </w:rPr>
        <w:t>OCESSO LICITATÓRIO Nº _____/2021</w:t>
      </w:r>
      <w:r w:rsidRPr="00495ED1">
        <w:rPr>
          <w:rFonts w:ascii="Arial" w:eastAsia="Times New Roman" w:hAnsi="Arial" w:cs="Arial"/>
          <w:b/>
          <w:lang w:eastAsia="pt-BR"/>
        </w:rPr>
        <w:t>.</w:t>
      </w:r>
    </w:p>
    <w:p w:rsidR="00BC3063" w:rsidRPr="00495ED1" w:rsidRDefault="0039628D" w:rsidP="00BC3063">
      <w:pPr>
        <w:spacing w:before="120" w:after="120" w:line="240" w:lineRule="auto"/>
        <w:jc w:val="center"/>
        <w:rPr>
          <w:rFonts w:ascii="Arial" w:eastAsia="Times New Roman" w:hAnsi="Arial" w:cs="Arial"/>
          <w:b/>
          <w:lang w:eastAsia="pt-BR"/>
        </w:rPr>
      </w:pPr>
      <w:r>
        <w:rPr>
          <w:rFonts w:ascii="Arial" w:eastAsia="Times New Roman" w:hAnsi="Arial" w:cs="Arial"/>
          <w:b/>
          <w:lang w:eastAsia="pt-BR"/>
        </w:rPr>
        <w:t>PREGÃO PRESENCIAL N.º _____/2021</w:t>
      </w:r>
      <w:r w:rsidR="00BC3063" w:rsidRPr="00495ED1">
        <w:rPr>
          <w:rFonts w:ascii="Arial" w:eastAsia="Times New Roman" w:hAnsi="Arial" w:cs="Arial"/>
          <w:b/>
          <w:lang w:eastAsia="pt-BR"/>
        </w:rPr>
        <w:t>.</w:t>
      </w:r>
    </w:p>
    <w:p w:rsidR="00BC3063" w:rsidRPr="00495ED1" w:rsidRDefault="00BC3063" w:rsidP="00BC3063">
      <w:pPr>
        <w:tabs>
          <w:tab w:val="num" w:pos="1440"/>
        </w:tabs>
        <w:snapToGrid w:val="0"/>
        <w:spacing w:before="120" w:after="120" w:line="240" w:lineRule="auto"/>
        <w:ind w:left="426"/>
        <w:jc w:val="center"/>
        <w:rPr>
          <w:rFonts w:ascii="Arial" w:eastAsia="Times New Roman" w:hAnsi="Arial" w:cs="Arial"/>
          <w:lang w:eastAsia="pt-BR"/>
        </w:rPr>
      </w:pPr>
    </w:p>
    <w:p w:rsidR="00BC3063" w:rsidRPr="00495ED1" w:rsidRDefault="00BC3063" w:rsidP="00BC3063">
      <w:pPr>
        <w:tabs>
          <w:tab w:val="num" w:pos="1440"/>
        </w:tabs>
        <w:snapToGrid w:val="0"/>
        <w:spacing w:before="120" w:after="120" w:line="240" w:lineRule="auto"/>
        <w:jc w:val="center"/>
        <w:rPr>
          <w:rFonts w:ascii="Arial" w:eastAsia="Times New Roman" w:hAnsi="Arial" w:cs="Arial"/>
          <w:lang w:eastAsia="pt-BR"/>
        </w:rPr>
      </w:pPr>
    </w:p>
    <w:p w:rsidR="00BC3063" w:rsidRPr="00495ED1" w:rsidRDefault="00BC3063" w:rsidP="00BC3063">
      <w:pPr>
        <w:snapToGrid w:val="0"/>
        <w:spacing w:before="120" w:after="120" w:line="240" w:lineRule="auto"/>
        <w:jc w:val="center"/>
        <w:rPr>
          <w:rFonts w:ascii="Arial" w:eastAsia="Times New Roman" w:hAnsi="Arial" w:cs="Arial"/>
          <w:b/>
          <w:color w:val="000000"/>
          <w:lang w:eastAsia="pt-BR"/>
        </w:rPr>
      </w:pPr>
      <w:r w:rsidRPr="00495ED1">
        <w:rPr>
          <w:rFonts w:ascii="Arial" w:eastAsia="Times New Roman" w:hAnsi="Arial" w:cs="Arial"/>
          <w:b/>
          <w:color w:val="000000"/>
          <w:lang w:eastAsia="pt-BR"/>
        </w:rPr>
        <w:t>DECLARAÇÃO</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EMPREGADOR PESSOA JURÍDICA</w:t>
      </w:r>
    </w:p>
    <w:p w:rsidR="00BC3063" w:rsidRPr="00495ED1" w:rsidRDefault="00BC3063" w:rsidP="00BC3063">
      <w:pPr>
        <w:snapToGrid w:val="0"/>
        <w:spacing w:before="120" w:after="120" w:line="240" w:lineRule="auto"/>
        <w:ind w:right="-1"/>
        <w:jc w:val="both"/>
        <w:rPr>
          <w:rFonts w:ascii="Arial" w:eastAsia="Times New Roman" w:hAnsi="Arial" w:cs="Arial"/>
        </w:rPr>
      </w:pPr>
    </w:p>
    <w:p w:rsidR="00BC3063" w:rsidRPr="00495ED1" w:rsidRDefault="00BC3063" w:rsidP="00BC3063">
      <w:pPr>
        <w:snapToGrid w:val="0"/>
        <w:spacing w:before="120" w:after="120" w:line="240" w:lineRule="auto"/>
        <w:ind w:right="-1"/>
        <w:jc w:val="both"/>
        <w:rPr>
          <w:rFonts w:ascii="Arial" w:eastAsia="Times New Roman" w:hAnsi="Arial" w:cs="Arial"/>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____________________, inscrito no CNPJ ou CPF nº_______________, por intermédio de seu representante legal o(a) Sr(a)________________, portador(a) da Carteira de Identidade nº________________ e do CPF nº ________________________,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ind w:right="-1"/>
        <w:jc w:val="both"/>
        <w:rPr>
          <w:rFonts w:ascii="Arial" w:eastAsia="Times New Roman" w:hAnsi="Arial" w:cs="Arial"/>
          <w:lang w:eastAsia="pt-BR"/>
        </w:rPr>
      </w:pPr>
      <w:r w:rsidRPr="00495ED1">
        <w:rPr>
          <w:rFonts w:ascii="Arial" w:eastAsia="Times New Roman" w:hAnsi="Arial" w:cs="Arial"/>
          <w:lang w:eastAsia="pt-BR"/>
        </w:rPr>
        <w:t xml:space="preserve">Ressalva: emprega menor, a partir de quatorze anos, na condição de aprendiz </w:t>
      </w:r>
      <w:r w:rsidR="003B0CB1" w:rsidRPr="00495ED1">
        <w:rPr>
          <w:rFonts w:ascii="Arial" w:eastAsia="Times New Roman" w:hAnsi="Arial" w:cs="Arial"/>
          <w:lang w:eastAsia="pt-BR"/>
        </w:rPr>
        <w:t xml:space="preserve">( </w:t>
      </w:r>
      <w:r w:rsidRPr="00495ED1">
        <w:rPr>
          <w:rFonts w:ascii="Arial" w:eastAsia="Times New Roman" w:hAnsi="Arial" w:cs="Arial"/>
          <w:lang w:eastAsia="pt-BR"/>
        </w:rPr>
        <w:t xml:space="preserve">   ).</w:t>
      </w:r>
    </w:p>
    <w:p w:rsidR="00BC3063" w:rsidRPr="00495ED1" w:rsidRDefault="00BC3063" w:rsidP="00BC3063">
      <w:pPr>
        <w:spacing w:before="120" w:after="120" w:line="240" w:lineRule="auto"/>
        <w:ind w:right="-1"/>
        <w:jc w:val="both"/>
        <w:rPr>
          <w:rFonts w:ascii="Arial" w:eastAsia="Times New Roman" w:hAnsi="Arial" w:cs="Arial"/>
          <w:lang w:eastAsia="pt-BR"/>
        </w:rPr>
      </w:pPr>
    </w:p>
    <w:p w:rsidR="00BC3063" w:rsidRPr="00495ED1" w:rsidRDefault="00BC3063" w:rsidP="00BC3063">
      <w:pPr>
        <w:spacing w:before="120" w:after="120" w:line="240" w:lineRule="auto"/>
        <w:ind w:right="-1"/>
        <w:jc w:val="both"/>
        <w:rPr>
          <w:rFonts w:ascii="Arial" w:eastAsia="Times New Roman" w:hAnsi="Arial" w:cs="Arial"/>
          <w:lang w:eastAsia="pt-BR"/>
        </w:rPr>
      </w:pPr>
    </w:p>
    <w:p w:rsidR="00BC3063" w:rsidRPr="00495ED1" w:rsidRDefault="00BC3063" w:rsidP="00BC3063">
      <w:pPr>
        <w:spacing w:before="120" w:after="120" w:line="240" w:lineRule="auto"/>
        <w:ind w:right="-1"/>
        <w:jc w:val="center"/>
        <w:rPr>
          <w:rFonts w:ascii="Arial" w:eastAsia="Times New Roman" w:hAnsi="Arial" w:cs="Arial"/>
          <w:lang w:eastAsia="pt-BR"/>
        </w:rPr>
      </w:pPr>
      <w:r w:rsidRPr="00495ED1">
        <w:rPr>
          <w:rFonts w:ascii="Arial" w:eastAsia="Times New Roman" w:hAnsi="Arial" w:cs="Arial"/>
          <w:lang w:eastAsia="pt-BR"/>
        </w:rPr>
        <w:t>_________________________________</w:t>
      </w:r>
    </w:p>
    <w:p w:rsidR="00BC3063" w:rsidRPr="00495ED1" w:rsidRDefault="00BC3063" w:rsidP="00BC3063">
      <w:pPr>
        <w:spacing w:before="120" w:after="120" w:line="240" w:lineRule="auto"/>
        <w:ind w:right="-1"/>
        <w:jc w:val="center"/>
        <w:rPr>
          <w:rFonts w:ascii="Arial" w:eastAsia="Times New Roman" w:hAnsi="Arial" w:cs="Arial"/>
          <w:lang w:eastAsia="pt-BR"/>
        </w:rPr>
      </w:pPr>
      <w:r w:rsidRPr="00495ED1">
        <w:rPr>
          <w:rFonts w:ascii="Arial" w:eastAsia="Times New Roman" w:hAnsi="Arial" w:cs="Arial"/>
          <w:lang w:eastAsia="pt-BR"/>
        </w:rPr>
        <w:t>(local e data)</w:t>
      </w:r>
    </w:p>
    <w:p w:rsidR="00BC3063" w:rsidRPr="00495ED1" w:rsidRDefault="00BC3063" w:rsidP="00BC3063">
      <w:pPr>
        <w:spacing w:before="120" w:after="120" w:line="240" w:lineRule="auto"/>
        <w:ind w:right="-1"/>
        <w:jc w:val="center"/>
        <w:rPr>
          <w:rFonts w:ascii="Arial" w:eastAsia="Times New Roman" w:hAnsi="Arial" w:cs="Arial"/>
          <w:lang w:eastAsia="pt-BR"/>
        </w:rPr>
      </w:pPr>
    </w:p>
    <w:p w:rsidR="00BC3063" w:rsidRPr="00495ED1" w:rsidRDefault="00BC3063" w:rsidP="00BC3063">
      <w:pPr>
        <w:spacing w:before="120" w:after="120" w:line="240" w:lineRule="auto"/>
        <w:ind w:left="720" w:right="720"/>
        <w:jc w:val="center"/>
        <w:rPr>
          <w:rFonts w:ascii="Arial" w:eastAsia="Times New Roman" w:hAnsi="Arial" w:cs="Arial"/>
          <w:lang w:eastAsia="pt-BR"/>
        </w:rPr>
      </w:pPr>
    </w:p>
    <w:p w:rsidR="00BC3063" w:rsidRPr="00495ED1" w:rsidRDefault="00BC3063" w:rsidP="00BC3063">
      <w:pPr>
        <w:spacing w:before="120" w:after="120" w:line="240" w:lineRule="auto"/>
        <w:ind w:left="720" w:right="720"/>
        <w:jc w:val="center"/>
        <w:rPr>
          <w:rFonts w:ascii="Arial" w:eastAsia="Times New Roman" w:hAnsi="Arial" w:cs="Arial"/>
          <w:lang w:eastAsia="pt-BR"/>
        </w:rPr>
      </w:pPr>
      <w:r w:rsidRPr="00495ED1">
        <w:rPr>
          <w:rFonts w:ascii="Arial" w:eastAsia="Times New Roman" w:hAnsi="Arial" w:cs="Arial"/>
          <w:lang w:eastAsia="pt-BR"/>
        </w:rPr>
        <w:t>__________________________________</w:t>
      </w:r>
    </w:p>
    <w:p w:rsidR="00BC3063" w:rsidRPr="00495ED1" w:rsidRDefault="00BC3063" w:rsidP="00BC3063">
      <w:pPr>
        <w:keepLines/>
        <w:tabs>
          <w:tab w:val="left" w:pos="0"/>
        </w:tabs>
        <w:spacing w:before="120" w:after="120" w:line="240" w:lineRule="auto"/>
        <w:jc w:val="center"/>
        <w:rPr>
          <w:rFonts w:ascii="Arial" w:eastAsia="Times New Roman" w:hAnsi="Arial" w:cs="Arial"/>
          <w:i/>
          <w:snapToGrid w:val="0"/>
        </w:rPr>
      </w:pPr>
      <w:r w:rsidRPr="00495ED1">
        <w:rPr>
          <w:rFonts w:ascii="Arial" w:eastAsia="Times New Roman" w:hAnsi="Arial" w:cs="Arial"/>
          <w:i/>
          <w:snapToGrid w:val="0"/>
        </w:rPr>
        <w:t>Assinatura /Carimbo</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Nome: _______________________________________</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ind w:right="720"/>
        <w:rPr>
          <w:rFonts w:ascii="Arial" w:eastAsia="Times New Roman" w:hAnsi="Arial" w:cs="Arial"/>
          <w:lang w:eastAsia="pt-BR"/>
        </w:rPr>
      </w:pPr>
      <w:r w:rsidRPr="00495ED1">
        <w:rPr>
          <w:rFonts w:ascii="Arial" w:eastAsia="Times New Roman" w:hAnsi="Arial" w:cs="Arial"/>
          <w:snapToGrid w:val="0"/>
          <w:lang w:eastAsia="pt-BR"/>
        </w:rPr>
        <w:t>Nº Cédula de Identidade: _________________________</w:t>
      </w:r>
    </w:p>
    <w:p w:rsidR="00BC3063" w:rsidRPr="00495ED1" w:rsidRDefault="00BC3063" w:rsidP="00BC3063">
      <w:pPr>
        <w:spacing w:before="120" w:after="120" w:line="240" w:lineRule="auto"/>
        <w:ind w:left="720" w:right="720"/>
        <w:jc w:val="center"/>
        <w:rPr>
          <w:rFonts w:ascii="Arial" w:eastAsia="Times New Roman" w:hAnsi="Arial" w:cs="Arial"/>
          <w:lang w:eastAsia="pt-BR"/>
        </w:rPr>
      </w:pPr>
    </w:p>
    <w:p w:rsidR="00BC3063" w:rsidRPr="00495ED1" w:rsidRDefault="00BC3063" w:rsidP="00BC3063">
      <w:pPr>
        <w:spacing w:before="120" w:after="120" w:line="240" w:lineRule="auto"/>
        <w:ind w:right="720"/>
        <w:rPr>
          <w:rFonts w:ascii="Arial" w:eastAsia="Times New Roman" w:hAnsi="Arial" w:cs="Arial"/>
          <w:b/>
          <w:i/>
          <w:lang w:eastAsia="pt-BR"/>
        </w:rPr>
      </w:pPr>
      <w:r w:rsidRPr="00495ED1">
        <w:rPr>
          <w:rFonts w:ascii="Arial" w:eastAsia="Times New Roman" w:hAnsi="Arial" w:cs="Arial"/>
          <w:b/>
          <w:i/>
          <w:lang w:eastAsia="pt-BR"/>
        </w:rPr>
        <w:t xml:space="preserve"> (Observação: em caso afirmativo, assinalar a ressalva acima)</w:t>
      </w:r>
    </w:p>
    <w:p w:rsidR="00BC3063" w:rsidRPr="00495ED1" w:rsidRDefault="00BC3063" w:rsidP="00BC3063">
      <w:pPr>
        <w:tabs>
          <w:tab w:val="num" w:pos="1440"/>
        </w:tabs>
        <w:snapToGrid w:val="0"/>
        <w:spacing w:before="120" w:after="120" w:line="240" w:lineRule="auto"/>
        <w:jc w:val="center"/>
        <w:rPr>
          <w:rFonts w:ascii="Arial" w:eastAsia="Times New Roman" w:hAnsi="Arial" w:cs="Arial"/>
          <w:b/>
          <w:lang w:eastAsia="pt-BR"/>
        </w:rPr>
      </w:pPr>
    </w:p>
    <w:p w:rsidR="00BC3063" w:rsidRPr="00495ED1" w:rsidRDefault="00BC3063" w:rsidP="00BC3063">
      <w:pPr>
        <w:tabs>
          <w:tab w:val="num" w:pos="1440"/>
        </w:tabs>
        <w:snapToGrid w:val="0"/>
        <w:spacing w:before="120" w:after="120" w:line="240" w:lineRule="auto"/>
        <w:jc w:val="center"/>
        <w:rPr>
          <w:rFonts w:ascii="Arial" w:eastAsia="Times New Roman" w:hAnsi="Arial" w:cs="Arial"/>
          <w:b/>
          <w:lang w:eastAsia="pt-BR"/>
        </w:rPr>
      </w:pPr>
    </w:p>
    <w:p w:rsidR="008E1AD5" w:rsidRDefault="008E1AD5" w:rsidP="00BC3063">
      <w:pPr>
        <w:tabs>
          <w:tab w:val="num" w:pos="1440"/>
        </w:tabs>
        <w:snapToGrid w:val="0"/>
        <w:spacing w:before="120" w:after="120" w:line="240" w:lineRule="auto"/>
        <w:jc w:val="center"/>
        <w:rPr>
          <w:rFonts w:ascii="Arial" w:eastAsia="Times New Roman" w:hAnsi="Arial" w:cs="Arial"/>
          <w:b/>
          <w:lang w:eastAsia="pt-BR"/>
        </w:rPr>
      </w:pPr>
    </w:p>
    <w:p w:rsidR="003B0CB1" w:rsidRDefault="003B0CB1" w:rsidP="00BC3063">
      <w:pPr>
        <w:tabs>
          <w:tab w:val="num" w:pos="1440"/>
        </w:tabs>
        <w:snapToGrid w:val="0"/>
        <w:spacing w:before="120" w:after="120" w:line="240" w:lineRule="auto"/>
        <w:jc w:val="center"/>
        <w:rPr>
          <w:rFonts w:ascii="Arial" w:eastAsia="Times New Roman" w:hAnsi="Arial" w:cs="Arial"/>
          <w:b/>
          <w:lang w:eastAsia="pt-BR"/>
        </w:rPr>
      </w:pPr>
    </w:p>
    <w:p w:rsidR="003B0CB1" w:rsidRDefault="003B0CB1" w:rsidP="00BC3063">
      <w:pPr>
        <w:tabs>
          <w:tab w:val="num" w:pos="1440"/>
        </w:tabs>
        <w:snapToGrid w:val="0"/>
        <w:spacing w:before="120" w:after="120" w:line="240" w:lineRule="auto"/>
        <w:jc w:val="center"/>
        <w:rPr>
          <w:rFonts w:ascii="Arial" w:eastAsia="Times New Roman" w:hAnsi="Arial" w:cs="Arial"/>
          <w:b/>
          <w:lang w:eastAsia="pt-BR"/>
        </w:rPr>
      </w:pPr>
    </w:p>
    <w:p w:rsidR="00BC3063" w:rsidRPr="00495ED1" w:rsidRDefault="00BC3063" w:rsidP="00BC3063">
      <w:pPr>
        <w:tabs>
          <w:tab w:val="num" w:pos="1440"/>
        </w:tabs>
        <w:snapToGrid w:val="0"/>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lastRenderedPageBreak/>
        <w:t>ANEXO VII</w:t>
      </w:r>
    </w:p>
    <w:p w:rsidR="00BC3063" w:rsidRPr="00495ED1" w:rsidRDefault="00BC3063" w:rsidP="00BC3063">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P</w:t>
      </w:r>
      <w:r w:rsidR="0039628D">
        <w:rPr>
          <w:rFonts w:ascii="Arial" w:eastAsia="Times New Roman" w:hAnsi="Arial" w:cs="Arial"/>
          <w:b/>
          <w:lang w:eastAsia="pt-BR"/>
        </w:rPr>
        <w:t>ROCESSO LICITATÓRIO Nº ____/2021</w:t>
      </w:r>
      <w:r w:rsidRPr="00495ED1">
        <w:rPr>
          <w:rFonts w:ascii="Arial" w:eastAsia="Times New Roman" w:hAnsi="Arial" w:cs="Arial"/>
          <w:b/>
          <w:lang w:eastAsia="pt-BR"/>
        </w:rPr>
        <w:t>.</w:t>
      </w:r>
    </w:p>
    <w:p w:rsidR="00BC3063" w:rsidRPr="00495ED1" w:rsidRDefault="0039628D" w:rsidP="00BC3063">
      <w:pPr>
        <w:spacing w:before="120" w:after="120" w:line="240" w:lineRule="auto"/>
        <w:jc w:val="center"/>
        <w:rPr>
          <w:rFonts w:ascii="Arial" w:eastAsia="Times New Roman" w:hAnsi="Arial" w:cs="Arial"/>
          <w:b/>
          <w:lang w:eastAsia="pt-BR"/>
        </w:rPr>
      </w:pPr>
      <w:r>
        <w:rPr>
          <w:rFonts w:ascii="Arial" w:eastAsia="Times New Roman" w:hAnsi="Arial" w:cs="Arial"/>
          <w:b/>
          <w:lang w:eastAsia="pt-BR"/>
        </w:rPr>
        <w:t xml:space="preserve"> PREGÃO PRESENCIAL N.º ____2021</w:t>
      </w:r>
      <w:r w:rsidR="00BC3063" w:rsidRPr="00495ED1">
        <w:rPr>
          <w:rFonts w:ascii="Arial" w:eastAsia="Times New Roman" w:hAnsi="Arial" w:cs="Arial"/>
          <w:b/>
          <w:lang w:eastAsia="pt-BR"/>
        </w:rPr>
        <w:t>.</w:t>
      </w:r>
    </w:p>
    <w:p w:rsidR="00BC3063" w:rsidRPr="00495ED1" w:rsidRDefault="00BC3063" w:rsidP="00BC3063">
      <w:pPr>
        <w:spacing w:before="120" w:after="120" w:line="240" w:lineRule="auto"/>
        <w:jc w:val="center"/>
        <w:rPr>
          <w:rFonts w:ascii="Arial" w:eastAsia="Times New Roman" w:hAnsi="Arial" w:cs="Arial"/>
          <w:b/>
          <w:bCs/>
          <w:lang w:eastAsia="pt-BR"/>
        </w:rPr>
      </w:pPr>
    </w:p>
    <w:p w:rsidR="00BC3063" w:rsidRPr="00495ED1" w:rsidRDefault="00BC3063" w:rsidP="00BC3063">
      <w:pPr>
        <w:spacing w:before="120" w:after="120" w:line="240" w:lineRule="auto"/>
        <w:jc w:val="center"/>
        <w:rPr>
          <w:rFonts w:ascii="Arial" w:eastAsia="Times New Roman" w:hAnsi="Arial" w:cs="Arial"/>
          <w:b/>
          <w:bCs/>
          <w:lang w:eastAsia="pt-BR"/>
        </w:rPr>
      </w:pPr>
    </w:p>
    <w:p w:rsidR="00BC3063" w:rsidRPr="00495ED1" w:rsidRDefault="00BC3063" w:rsidP="00BC3063">
      <w:pPr>
        <w:spacing w:before="120" w:after="120" w:line="240" w:lineRule="auto"/>
        <w:jc w:val="center"/>
        <w:rPr>
          <w:rFonts w:ascii="Arial" w:eastAsia="Times New Roman" w:hAnsi="Arial" w:cs="Arial"/>
          <w:b/>
          <w:bCs/>
          <w:lang w:eastAsia="pt-BR"/>
        </w:rPr>
      </w:pPr>
      <w:r w:rsidRPr="00495ED1">
        <w:rPr>
          <w:rFonts w:ascii="Arial" w:eastAsia="Times New Roman" w:hAnsi="Arial" w:cs="Arial"/>
          <w:b/>
          <w:bCs/>
          <w:lang w:eastAsia="pt-BR"/>
        </w:rPr>
        <w:t>DECLARAÇÃO DE QUE CONCORDA COM OS TERMOS DO EDITAL</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tabs>
          <w:tab w:val="left" w:pos="1270"/>
        </w:tabs>
        <w:autoSpaceDE w:val="0"/>
        <w:autoSpaceDN w:val="0"/>
        <w:adjustRightInd w:val="0"/>
        <w:spacing w:before="120" w:after="120" w:line="240" w:lineRule="auto"/>
        <w:ind w:firstLine="567"/>
        <w:jc w:val="both"/>
        <w:rPr>
          <w:rFonts w:ascii="Arial" w:eastAsia="Times New Roman" w:hAnsi="Arial" w:cs="Arial"/>
          <w:snapToGrid w:val="0"/>
          <w:color w:val="00000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color w:val="000000"/>
          <w:lang w:eastAsia="pt-BR"/>
        </w:rPr>
        <w:t>O Licitante _________________________, CNPJ ou CPF n.º ________________</w:t>
      </w:r>
      <w:r w:rsidRPr="00495ED1">
        <w:rPr>
          <w:rFonts w:ascii="Arial" w:eastAsia="Times New Roman" w:hAnsi="Arial" w:cs="Arial"/>
          <w:snapToGrid w:val="0"/>
          <w:lang w:eastAsia="pt-BR"/>
        </w:rPr>
        <w:t xml:space="preserve">, sediada </w:t>
      </w:r>
      <w:r w:rsidRPr="00495ED1">
        <w:rPr>
          <w:rFonts w:ascii="Arial" w:eastAsia="Times New Roman" w:hAnsi="Arial" w:cs="Arial"/>
          <w:lang w:eastAsia="pt-BR"/>
        </w:rPr>
        <w:t>/ residente</w:t>
      </w:r>
      <w:r w:rsidRPr="00495ED1">
        <w:rPr>
          <w:rFonts w:ascii="Arial" w:eastAsia="Times New Roman" w:hAnsi="Arial" w:cs="Arial"/>
          <w:snapToGrid w:val="0"/>
          <w:lang w:eastAsia="pt-BR"/>
        </w:rPr>
        <w:t>________________________________________________ , por intermédio de seu representante legal, infra-assinado e par</w:t>
      </w:r>
      <w:r w:rsidR="0039628D">
        <w:rPr>
          <w:rFonts w:ascii="Arial" w:eastAsia="Times New Roman" w:hAnsi="Arial" w:cs="Arial"/>
          <w:snapToGrid w:val="0"/>
          <w:lang w:eastAsia="pt-BR"/>
        </w:rPr>
        <w:t>a os fins do Pregão nº  ___/2021</w:t>
      </w:r>
      <w:r w:rsidRPr="00495ED1">
        <w:rPr>
          <w:rFonts w:ascii="Arial" w:eastAsia="Times New Roman" w:hAnsi="Arial" w:cs="Arial"/>
          <w:snapToGrid w:val="0"/>
          <w:lang w:eastAsia="pt-BR"/>
        </w:rPr>
        <w:t>, DECLARA expressamente que :</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kern w:val="2"/>
          <w:lang w:eastAsia="pt-BR"/>
        </w:rPr>
        <w:t>*Concorda com todos os termos estabelecidos neste Edital.</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kern w:val="2"/>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center"/>
        <w:rPr>
          <w:rFonts w:ascii="Arial" w:eastAsia="Times New Roman" w:hAnsi="Arial" w:cs="Arial"/>
          <w:snapToGrid w:val="0"/>
          <w:lang w:eastAsia="pt-BR"/>
        </w:rPr>
      </w:pPr>
      <w:r w:rsidRPr="00495ED1">
        <w:rPr>
          <w:rFonts w:ascii="Arial" w:eastAsia="Times New Roman" w:hAnsi="Arial" w:cs="Arial"/>
          <w:snapToGrid w:val="0"/>
          <w:lang w:eastAsia="pt-BR"/>
        </w:rPr>
        <w:t>_______________________</w:t>
      </w:r>
      <w:r w:rsidR="0039628D">
        <w:rPr>
          <w:rFonts w:ascii="Arial" w:eastAsia="Times New Roman" w:hAnsi="Arial" w:cs="Arial"/>
          <w:snapToGrid w:val="0"/>
          <w:lang w:eastAsia="pt-BR"/>
        </w:rPr>
        <w:t xml:space="preserve"> , ______ de ___________ de 2021</w:t>
      </w:r>
      <w:r w:rsidRPr="00495ED1">
        <w:rPr>
          <w:rFonts w:ascii="Arial" w:eastAsia="Times New Roman" w:hAnsi="Arial" w:cs="Arial"/>
          <w:snapToGrid w:val="0"/>
          <w:lang w:eastAsia="pt-BR"/>
        </w:rPr>
        <w:t>.</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keepLines/>
        <w:tabs>
          <w:tab w:val="left" w:pos="0"/>
        </w:tabs>
        <w:spacing w:before="120" w:after="120" w:line="240" w:lineRule="auto"/>
        <w:jc w:val="center"/>
        <w:rPr>
          <w:rFonts w:ascii="Arial" w:eastAsia="Times New Roman" w:hAnsi="Arial" w:cs="Arial"/>
          <w:i/>
          <w:snapToGrid w:val="0"/>
        </w:rPr>
      </w:pPr>
      <w:r w:rsidRPr="00495ED1">
        <w:rPr>
          <w:rFonts w:ascii="Arial" w:eastAsia="Times New Roman" w:hAnsi="Arial" w:cs="Arial"/>
          <w:i/>
          <w:snapToGrid w:val="0"/>
        </w:rPr>
        <w:t>______________________________________________</w:t>
      </w:r>
    </w:p>
    <w:p w:rsidR="00BC3063" w:rsidRPr="00495ED1" w:rsidRDefault="00BC3063" w:rsidP="00BC3063">
      <w:pPr>
        <w:keepLines/>
        <w:tabs>
          <w:tab w:val="left" w:pos="0"/>
        </w:tabs>
        <w:spacing w:before="120" w:after="120" w:line="240" w:lineRule="auto"/>
        <w:jc w:val="center"/>
        <w:rPr>
          <w:rFonts w:ascii="Arial" w:eastAsia="Times New Roman" w:hAnsi="Arial" w:cs="Arial"/>
          <w:i/>
          <w:snapToGrid w:val="0"/>
        </w:rPr>
      </w:pPr>
      <w:r w:rsidRPr="00495ED1">
        <w:rPr>
          <w:rFonts w:ascii="Arial" w:eastAsia="Times New Roman" w:hAnsi="Arial" w:cs="Arial"/>
          <w:i/>
          <w:snapToGrid w:val="0"/>
        </w:rPr>
        <w:t>Assinatura /Carimbo</w:t>
      </w:r>
    </w:p>
    <w:p w:rsidR="00BC3063" w:rsidRPr="00495ED1" w:rsidRDefault="00BC3063" w:rsidP="00BC3063">
      <w:pPr>
        <w:keepLines/>
        <w:tabs>
          <w:tab w:val="left" w:pos="0"/>
        </w:tabs>
        <w:spacing w:before="120" w:after="120" w:line="240" w:lineRule="auto"/>
        <w:jc w:val="center"/>
        <w:rPr>
          <w:rFonts w:ascii="Arial" w:eastAsia="Times New Roman" w:hAnsi="Arial" w:cs="Arial"/>
          <w:i/>
          <w:snapToGrid w:val="0"/>
        </w:rPr>
      </w:pP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Nome: _______________________________________</w:t>
      </w:r>
    </w:p>
    <w:p w:rsidR="00BC3063" w:rsidRPr="00495ED1" w:rsidRDefault="00BC3063" w:rsidP="00BC3063">
      <w:pPr>
        <w:spacing w:before="120" w:after="120" w:line="240" w:lineRule="auto"/>
        <w:jc w:val="both"/>
        <w:rPr>
          <w:rFonts w:ascii="Arial" w:eastAsia="Times New Roman" w:hAnsi="Arial" w:cs="Arial"/>
          <w:snapToGrid w:val="0"/>
          <w:lang w:eastAsia="pt-BR"/>
        </w:rPr>
      </w:pPr>
    </w:p>
    <w:p w:rsidR="00BC3063" w:rsidRPr="00495ED1" w:rsidRDefault="00BC3063" w:rsidP="00BC3063">
      <w:pPr>
        <w:spacing w:before="120" w:after="120" w:line="240" w:lineRule="auto"/>
        <w:jc w:val="both"/>
        <w:rPr>
          <w:rFonts w:ascii="Arial" w:eastAsia="Times New Roman" w:hAnsi="Arial" w:cs="Arial"/>
          <w:snapToGrid w:val="0"/>
          <w:lang w:eastAsia="pt-BR"/>
        </w:rPr>
      </w:pPr>
      <w:r w:rsidRPr="00495ED1">
        <w:rPr>
          <w:rFonts w:ascii="Arial" w:eastAsia="Times New Roman" w:hAnsi="Arial" w:cs="Arial"/>
          <w:snapToGrid w:val="0"/>
          <w:lang w:eastAsia="pt-BR"/>
        </w:rPr>
        <w:t>Nº Cédula de Identidade: _________________________</w:t>
      </w:r>
    </w:p>
    <w:p w:rsidR="00BC3063" w:rsidRPr="00495ED1" w:rsidRDefault="00BC3063" w:rsidP="00BC3063">
      <w:pPr>
        <w:spacing w:before="120" w:after="120" w:line="240" w:lineRule="auto"/>
        <w:ind w:right="720"/>
        <w:rPr>
          <w:rFonts w:ascii="Arial" w:eastAsia="Times New Roman" w:hAnsi="Arial" w:cs="Arial"/>
          <w:lang w:eastAsia="pt-BR"/>
        </w:rPr>
      </w:pPr>
    </w:p>
    <w:p w:rsidR="00BC3063" w:rsidRPr="00495ED1" w:rsidRDefault="00BC3063" w:rsidP="00BC3063">
      <w:pPr>
        <w:spacing w:before="120" w:after="120" w:line="240" w:lineRule="auto"/>
        <w:jc w:val="center"/>
        <w:rPr>
          <w:rFonts w:ascii="Arial" w:eastAsia="Times New Roman" w:hAnsi="Arial" w:cs="Arial"/>
          <w:b/>
          <w:bCs/>
          <w:color w:val="000000"/>
          <w:lang w:eastAsia="pt-BR"/>
        </w:rPr>
      </w:pPr>
    </w:p>
    <w:p w:rsidR="00BC3063" w:rsidRPr="00495ED1" w:rsidRDefault="00BC3063" w:rsidP="00BC3063">
      <w:pPr>
        <w:snapToGrid w:val="0"/>
        <w:spacing w:before="120" w:after="120" w:line="240" w:lineRule="auto"/>
        <w:jc w:val="both"/>
        <w:rPr>
          <w:rFonts w:ascii="Arial" w:eastAsia="Times New Roman" w:hAnsi="Arial" w:cs="Arial"/>
          <w:color w:val="000000"/>
          <w:lang w:val="pt-PT" w:eastAsia="pt-BR"/>
        </w:rPr>
      </w:pPr>
    </w:p>
    <w:p w:rsidR="00BC3063" w:rsidRDefault="00BC3063" w:rsidP="00BC3063">
      <w:pPr>
        <w:snapToGrid w:val="0"/>
        <w:spacing w:before="120" w:after="120" w:line="240" w:lineRule="auto"/>
        <w:jc w:val="both"/>
        <w:rPr>
          <w:rFonts w:ascii="Arial" w:eastAsia="Times New Roman" w:hAnsi="Arial" w:cs="Arial"/>
          <w:color w:val="000000"/>
          <w:lang w:val="pt-PT" w:eastAsia="pt-BR"/>
        </w:rPr>
      </w:pPr>
    </w:p>
    <w:p w:rsidR="008E1AD5" w:rsidRDefault="008E1AD5" w:rsidP="00BC3063">
      <w:pPr>
        <w:snapToGrid w:val="0"/>
        <w:spacing w:before="120" w:after="120" w:line="240" w:lineRule="auto"/>
        <w:jc w:val="both"/>
        <w:rPr>
          <w:rFonts w:ascii="Arial" w:eastAsia="Times New Roman" w:hAnsi="Arial" w:cs="Arial"/>
          <w:color w:val="000000"/>
          <w:lang w:val="pt-PT" w:eastAsia="pt-BR"/>
        </w:rPr>
      </w:pPr>
    </w:p>
    <w:p w:rsidR="008E1AD5" w:rsidRDefault="008E1AD5" w:rsidP="00BC3063">
      <w:pPr>
        <w:snapToGrid w:val="0"/>
        <w:spacing w:before="120" w:after="120" w:line="240" w:lineRule="auto"/>
        <w:jc w:val="both"/>
        <w:rPr>
          <w:rFonts w:ascii="Arial" w:eastAsia="Times New Roman" w:hAnsi="Arial" w:cs="Arial"/>
          <w:color w:val="000000"/>
          <w:lang w:val="pt-PT" w:eastAsia="pt-BR"/>
        </w:rPr>
      </w:pPr>
    </w:p>
    <w:p w:rsidR="008E1AD5" w:rsidRPr="00495ED1" w:rsidRDefault="008E1AD5" w:rsidP="00BC3063">
      <w:pPr>
        <w:snapToGrid w:val="0"/>
        <w:spacing w:before="120" w:after="120" w:line="240" w:lineRule="auto"/>
        <w:jc w:val="both"/>
        <w:rPr>
          <w:rFonts w:ascii="Arial" w:eastAsia="Times New Roman" w:hAnsi="Arial" w:cs="Arial"/>
          <w:color w:val="000000"/>
          <w:lang w:val="pt-PT" w:eastAsia="pt-BR"/>
        </w:rPr>
      </w:pPr>
    </w:p>
    <w:p w:rsidR="00BC3063" w:rsidRPr="00495ED1" w:rsidRDefault="00BC3063" w:rsidP="00BC3063">
      <w:pPr>
        <w:snapToGrid w:val="0"/>
        <w:spacing w:before="120" w:after="120" w:line="240" w:lineRule="auto"/>
        <w:jc w:val="center"/>
        <w:rPr>
          <w:rFonts w:ascii="Arial" w:eastAsia="Times New Roman" w:hAnsi="Arial" w:cs="Arial"/>
          <w:b/>
          <w:color w:val="000000"/>
          <w:lang w:val="pt-PT" w:eastAsia="pt-BR"/>
        </w:rPr>
      </w:pPr>
      <w:r w:rsidRPr="00495ED1">
        <w:rPr>
          <w:rFonts w:ascii="Arial" w:eastAsia="Times New Roman" w:hAnsi="Arial" w:cs="Arial"/>
          <w:b/>
          <w:color w:val="000000"/>
          <w:lang w:val="pt-PT" w:eastAsia="pt-BR"/>
        </w:rPr>
        <w:lastRenderedPageBreak/>
        <w:t>ANEXO VIII</w:t>
      </w:r>
    </w:p>
    <w:p w:rsidR="00BC3063" w:rsidRPr="00495ED1" w:rsidRDefault="00BC3063" w:rsidP="00BC3063">
      <w:pPr>
        <w:spacing w:before="120" w:after="120" w:line="240" w:lineRule="auto"/>
        <w:jc w:val="center"/>
        <w:rPr>
          <w:rFonts w:ascii="Arial" w:eastAsia="Times New Roman" w:hAnsi="Arial" w:cs="Arial"/>
          <w:b/>
          <w:u w:val="single"/>
          <w:lang w:eastAsia="pt-BR"/>
        </w:rPr>
      </w:pPr>
      <w:r w:rsidRPr="00495ED1">
        <w:rPr>
          <w:rFonts w:ascii="Arial" w:eastAsia="Times New Roman" w:hAnsi="Arial" w:cs="Arial"/>
          <w:b/>
          <w:u w:val="single"/>
          <w:lang w:eastAsia="pt-BR"/>
        </w:rPr>
        <w:t>MINUTA DA ATA DE REGISTRO DE PREÇOS</w:t>
      </w:r>
    </w:p>
    <w:p w:rsidR="00BC3063" w:rsidRPr="00495ED1" w:rsidRDefault="00BC3063" w:rsidP="00BC3063">
      <w:pPr>
        <w:spacing w:before="120" w:after="120" w:line="240" w:lineRule="auto"/>
        <w:ind w:left="3686"/>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Pr</w:t>
      </w:r>
      <w:r w:rsidR="0039628D">
        <w:rPr>
          <w:rFonts w:ascii="Arial" w:eastAsia="Times New Roman" w:hAnsi="Arial" w:cs="Arial"/>
          <w:b/>
          <w:lang w:eastAsia="pt-BR"/>
        </w:rPr>
        <w:t>ocesso Licitatório nº _____/2021</w:t>
      </w:r>
    </w:p>
    <w:p w:rsidR="00BC3063" w:rsidRPr="00495ED1" w:rsidRDefault="0039628D" w:rsidP="00BC3063">
      <w:pPr>
        <w:spacing w:before="120" w:after="120" w:line="240" w:lineRule="auto"/>
        <w:jc w:val="both"/>
        <w:rPr>
          <w:rFonts w:ascii="Arial" w:eastAsia="Times New Roman" w:hAnsi="Arial" w:cs="Arial"/>
          <w:b/>
          <w:lang w:eastAsia="pt-BR"/>
        </w:rPr>
      </w:pPr>
      <w:r>
        <w:rPr>
          <w:rFonts w:ascii="Arial" w:eastAsia="Times New Roman" w:hAnsi="Arial" w:cs="Arial"/>
          <w:b/>
          <w:lang w:eastAsia="pt-BR"/>
        </w:rPr>
        <w:t>Modalidade Pregão nº _____/2021</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CONTRATANTE:</w:t>
      </w:r>
    </w:p>
    <w:p w:rsidR="00BC3063" w:rsidRPr="00495ED1" w:rsidRDefault="00FA243C" w:rsidP="00BC3063">
      <w:pPr>
        <w:spacing w:before="120" w:after="120" w:line="240" w:lineRule="auto"/>
        <w:jc w:val="both"/>
        <w:rPr>
          <w:rFonts w:ascii="Arial" w:eastAsia="Times New Roman" w:hAnsi="Arial" w:cs="Arial"/>
          <w:lang w:eastAsia="pt-BR"/>
        </w:rPr>
      </w:pPr>
      <w:r>
        <w:rPr>
          <w:rFonts w:ascii="Arial" w:eastAsia="Times New Roman" w:hAnsi="Arial" w:cs="Arial"/>
          <w:b/>
          <w:lang w:eastAsia="pt-BR"/>
        </w:rPr>
        <w:t>SAAE</w:t>
      </w:r>
      <w:r w:rsidR="00BC3063" w:rsidRPr="00495ED1">
        <w:rPr>
          <w:rFonts w:ascii="Arial" w:eastAsia="Times New Roman" w:hAnsi="Arial" w:cs="Arial"/>
          <w:b/>
          <w:lang w:eastAsia="pt-BR"/>
        </w:rPr>
        <w:t>DE IGUATAMA - MG</w:t>
      </w:r>
      <w:r w:rsidR="00BC3063" w:rsidRPr="00495ED1">
        <w:rPr>
          <w:rFonts w:ascii="Arial" w:eastAsia="Times New Roman" w:hAnsi="Arial" w:cs="Arial"/>
          <w:lang w:eastAsia="pt-BR"/>
        </w:rPr>
        <w:t>, pessoa jurídica de Direito Público, com sede na, ............................................., nest</w:t>
      </w:r>
      <w:r w:rsidR="003B0CB1">
        <w:rPr>
          <w:rFonts w:ascii="Arial" w:eastAsia="Times New Roman" w:hAnsi="Arial" w:cs="Arial"/>
          <w:lang w:eastAsia="pt-BR"/>
        </w:rPr>
        <w:t>e ato representado pelo Diretor</w:t>
      </w:r>
      <w:r w:rsidR="00BC3063" w:rsidRPr="00495ED1">
        <w:rPr>
          <w:rFonts w:ascii="Arial" w:eastAsia="Times New Roman" w:hAnsi="Arial" w:cs="Arial"/>
          <w:lang w:eastAsia="pt-BR"/>
        </w:rPr>
        <w:t xml:space="preserve">, </w:t>
      </w:r>
      <w:r w:rsidR="00BC3063" w:rsidRPr="00495ED1">
        <w:rPr>
          <w:rFonts w:ascii="Arial" w:eastAsia="Times New Roman" w:hAnsi="Arial" w:cs="Arial"/>
          <w:b/>
          <w:lang w:eastAsia="pt-BR"/>
        </w:rPr>
        <w:t xml:space="preserve">..........................., </w:t>
      </w:r>
      <w:r w:rsidR="00BC3063" w:rsidRPr="00495ED1">
        <w:rPr>
          <w:rFonts w:ascii="Arial" w:eastAsia="Times New Roman" w:hAnsi="Arial" w:cs="Arial"/>
          <w:lang w:eastAsia="pt-BR"/>
        </w:rPr>
        <w:t>denominado</w:t>
      </w:r>
      <w:r w:rsidR="00BC3063" w:rsidRPr="00495ED1">
        <w:rPr>
          <w:rFonts w:ascii="Arial" w:eastAsia="Times New Roman" w:hAnsi="Arial" w:cs="Arial"/>
          <w:b/>
          <w:lang w:eastAsia="pt-BR"/>
        </w:rPr>
        <w:t xml:space="preserve"> CONTRATANTE</w:t>
      </w:r>
      <w:r w:rsidR="00BC3063" w:rsidRPr="00495ED1">
        <w:rPr>
          <w:rFonts w:ascii="Arial" w:eastAsia="Times New Roman" w:hAnsi="Arial" w:cs="Arial"/>
          <w:lang w:eastAsia="pt-BR"/>
        </w:rPr>
        <w:t>.</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CONTRATADO: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_______________</w:t>
      </w:r>
      <w:r w:rsidRPr="00495ED1">
        <w:rPr>
          <w:rFonts w:ascii="Arial" w:eastAsia="Times New Roman" w:hAnsi="Arial" w:cs="Arial"/>
          <w:lang w:eastAsia="pt-BR"/>
        </w:rPr>
        <w:t xml:space="preserve">, pessoa jurídica de direito privado, com sede na ________________________, CEP _________________, CNPJ nº ________________________, neste ato designada </w:t>
      </w:r>
      <w:r w:rsidRPr="00495ED1">
        <w:rPr>
          <w:rFonts w:ascii="Arial" w:eastAsia="Times New Roman" w:hAnsi="Arial" w:cs="Arial"/>
          <w:b/>
          <w:lang w:eastAsia="pt-BR"/>
        </w:rPr>
        <w:t>CONTRATADA.</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CLÁUSULA PRIMEIRA – PRESSUPOSTOS JURÍDICOS - ADMINISTRATIVOS: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w:t>
      </w:r>
      <w:r w:rsidRPr="00495ED1">
        <w:rPr>
          <w:rFonts w:ascii="Arial" w:eastAsia="Times New Roman" w:hAnsi="Arial" w:cs="Arial"/>
          <w:lang w:eastAsia="pt-BR"/>
        </w:rPr>
        <w:t xml:space="preserve">1. A presente ata decorre de procedimento licitatório, modalidade Pregão Presencial no Registro de preços n.º </w:t>
      </w:r>
      <w:r w:rsidR="0039628D">
        <w:rPr>
          <w:rFonts w:ascii="Arial" w:eastAsia="Times New Roman" w:hAnsi="Arial" w:cs="Arial"/>
          <w:lang w:eastAsia="pt-BR"/>
        </w:rPr>
        <w:t>...... do dia ....../....../2021, julgado em ......./...../2021</w:t>
      </w:r>
      <w:r w:rsidRPr="00495ED1">
        <w:rPr>
          <w:rFonts w:ascii="Arial" w:eastAsia="Times New Roman" w:hAnsi="Arial" w:cs="Arial"/>
          <w:lang w:eastAsia="pt-BR"/>
        </w:rPr>
        <w:t xml:space="preserve"> e hom</w:t>
      </w:r>
      <w:r w:rsidR="0039628D">
        <w:rPr>
          <w:rFonts w:ascii="Arial" w:eastAsia="Times New Roman" w:hAnsi="Arial" w:cs="Arial"/>
          <w:lang w:eastAsia="pt-BR"/>
        </w:rPr>
        <w:t>ologado em ......../......./2021</w:t>
      </w:r>
      <w:r w:rsidRPr="00495ED1">
        <w:rPr>
          <w:rFonts w:ascii="Arial" w:eastAsia="Times New Roman" w:hAnsi="Arial" w:cs="Arial"/>
          <w:lang w:eastAsia="pt-BR"/>
        </w:rPr>
        <w:t>, regido pelo disposto na Lei nº 10.520 de 17/07/2002.</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CLÁUSULA SEGUNDA – DO OBJETO:</w:t>
      </w:r>
    </w:p>
    <w:p w:rsidR="00BC3063" w:rsidRPr="008E1AD5" w:rsidRDefault="008E1AD5" w:rsidP="008E1AD5">
      <w:pPr>
        <w:pStyle w:val="PargrafodaLista"/>
        <w:numPr>
          <w:ilvl w:val="1"/>
          <w:numId w:val="26"/>
        </w:numPr>
        <w:spacing w:before="120" w:after="120" w:line="240" w:lineRule="auto"/>
      </w:pPr>
      <w:r>
        <w:t xml:space="preserve">- </w:t>
      </w:r>
      <w:r w:rsidRPr="008E1AD5">
        <w:t xml:space="preserve">A presente Ata tem como objeto </w:t>
      </w:r>
      <w:r w:rsidRPr="00495ED1">
        <w:t>REGISTRO DE PREÇOS PARA FUTURO FORNECIMENTO DE</w:t>
      </w:r>
      <w:r w:rsidR="0039628D">
        <w:t xml:space="preserve"> MATERIAL E EQUIPAMENTO DE </w:t>
      </w:r>
      <w:r w:rsidR="003B0CB1">
        <w:t>LABORATORIO,</w:t>
      </w:r>
      <w:r>
        <w:t xml:space="preserve"> em</w:t>
      </w:r>
      <w:r w:rsidRPr="00495ED1">
        <w:t xml:space="preserve"> atendimento da </w:t>
      </w:r>
      <w:r w:rsidR="003B0CB1">
        <w:t>SAAE deIguatama, conforme</w:t>
      </w:r>
      <w:r w:rsidR="00BC3063" w:rsidRPr="008E1AD5">
        <w:rPr>
          <w:rFonts w:eastAsia="Arial Unicode MS"/>
          <w:color w:val="000000"/>
        </w:rPr>
        <w:t xml:space="preserve"> características, especificações e quantidades constantes do </w:t>
      </w:r>
      <w:r w:rsidR="00BC3063" w:rsidRPr="008E1AD5">
        <w:rPr>
          <w:rFonts w:eastAsia="Arial Unicode MS"/>
          <w:b/>
          <w:color w:val="000000"/>
          <w:u w:val="single"/>
        </w:rPr>
        <w:t>ANEXO I</w:t>
      </w:r>
      <w:r w:rsidR="0039628D">
        <w:rPr>
          <w:rFonts w:eastAsia="Arial Unicode MS"/>
          <w:color w:val="000000"/>
        </w:rPr>
        <w:t xml:space="preserve"> do Pregão nº ____/2021</w:t>
      </w:r>
      <w:r w:rsidR="00BC3063" w:rsidRPr="008E1AD5">
        <w:rPr>
          <w:rFonts w:eastAsia="Arial Unicode MS"/>
          <w:color w:val="000000"/>
        </w:rPr>
        <w:t>, e da Proposta da Contratada.</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CLÁUSULA TERCEIRA – DA VALIDADE DA ATA DE REGISTRO DE PREÇOS E DEMAIS INFORMAÇÕES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3.1</w:t>
      </w:r>
      <w:r w:rsidRPr="00495ED1">
        <w:rPr>
          <w:rFonts w:ascii="Arial" w:eastAsia="Times New Roman" w:hAnsi="Arial" w:cs="Arial"/>
          <w:lang w:eastAsia="pt-BR"/>
        </w:rPr>
        <w:t xml:space="preserve"> - O prazo de validade desta ata de registro de preços não será superior a doze meses, incluídas eventuais prorrogações, conforme o inciso III do § 3º do art. 15 da Lei nº 8.666, de 1993, a contar da data de sua assinatura.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3.2</w:t>
      </w:r>
      <w:r w:rsidRPr="00495ED1">
        <w:rPr>
          <w:rFonts w:ascii="Arial" w:eastAsia="Times New Roman" w:hAnsi="Arial" w:cs="Arial"/>
          <w:lang w:eastAsia="pt-BR"/>
        </w:rPr>
        <w:t xml:space="preserve">- Serão incluídos nesta ata o registro dos licitantes que aceitarem cotar os itens </w:t>
      </w:r>
      <w:r w:rsidR="003B0CB1" w:rsidRPr="00495ED1">
        <w:rPr>
          <w:rFonts w:ascii="Arial" w:eastAsia="Times New Roman" w:hAnsi="Arial" w:cs="Arial"/>
          <w:lang w:eastAsia="pt-BR"/>
        </w:rPr>
        <w:t>com valores iguais</w:t>
      </w:r>
      <w:r w:rsidRPr="00495ED1">
        <w:rPr>
          <w:rFonts w:ascii="Arial" w:eastAsia="Times New Roman" w:hAnsi="Arial" w:cs="Arial"/>
          <w:lang w:eastAsia="pt-BR"/>
        </w:rPr>
        <w:t xml:space="preserve"> ao licitante vencedor na sequência da classificação do certame, conforme quadro reserva.</w:t>
      </w:r>
    </w:p>
    <w:p w:rsidR="00BC3063" w:rsidRPr="003B0CB1" w:rsidRDefault="00BC3063" w:rsidP="00BC3063">
      <w:pPr>
        <w:spacing w:before="120" w:after="120" w:line="240" w:lineRule="auto"/>
        <w:jc w:val="both"/>
        <w:rPr>
          <w:rFonts w:ascii="Arial" w:eastAsia="Calibri" w:hAnsi="Arial" w:cs="Arial"/>
          <w:color w:val="FF0000"/>
          <w:u w:val="single"/>
        </w:rPr>
      </w:pPr>
      <w:r w:rsidRPr="00495ED1">
        <w:rPr>
          <w:rFonts w:ascii="Arial" w:eastAsia="Times New Roman" w:hAnsi="Arial" w:cs="Arial"/>
          <w:b/>
          <w:lang w:eastAsia="pt-BR"/>
        </w:rPr>
        <w:t>3.3</w:t>
      </w:r>
      <w:r w:rsidRPr="00495ED1">
        <w:rPr>
          <w:rFonts w:ascii="Arial" w:eastAsia="Times New Roman" w:hAnsi="Arial" w:cs="Arial"/>
          <w:lang w:eastAsia="pt-BR"/>
        </w:rPr>
        <w:t xml:space="preserve"> - O preço registrado com indicação dos forn</w:t>
      </w:r>
      <w:r w:rsidR="003B0CB1">
        <w:rPr>
          <w:rFonts w:ascii="Arial" w:eastAsia="Times New Roman" w:hAnsi="Arial" w:cs="Arial"/>
          <w:lang w:eastAsia="pt-BR"/>
        </w:rPr>
        <w:t>ecedores será divulgado no site</w:t>
      </w:r>
      <w:hyperlink r:id="rId11" w:history="1">
        <w:r w:rsidR="003B0CB1" w:rsidRPr="002E30D9">
          <w:rPr>
            <w:rStyle w:val="Hyperlink"/>
            <w:rFonts w:ascii="Arial" w:eastAsia="Calibri" w:hAnsi="Arial" w:cs="Arial"/>
          </w:rPr>
          <w:t>www.saaeiguatama.com.br</w:t>
        </w:r>
      </w:hyperlink>
      <w:r w:rsidRPr="00495ED1">
        <w:rPr>
          <w:rFonts w:ascii="Arial" w:eastAsia="Times New Roman" w:hAnsi="Arial" w:cs="Arial"/>
          <w:lang w:eastAsia="pt-BR"/>
        </w:rPr>
        <w:t>e ficará disponibilizado durante a vigência desta ata de registro de preços.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3.4</w:t>
      </w:r>
      <w:r w:rsidRPr="00495ED1">
        <w:rPr>
          <w:rFonts w:ascii="Arial" w:eastAsia="Times New Roman" w:hAnsi="Arial" w:cs="Arial"/>
          <w:lang w:eastAsia="pt-BR"/>
        </w:rPr>
        <w:t xml:space="preserve"> - A ordem de classificação dos licitantes registrados na ata deverá ser respeitada nas contratações.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3.5</w:t>
      </w:r>
      <w:r w:rsidRPr="00495ED1">
        <w:rPr>
          <w:rFonts w:ascii="Arial" w:eastAsia="Times New Roman" w:hAnsi="Arial" w:cs="Arial"/>
          <w:lang w:eastAsia="pt-BR"/>
        </w:rPr>
        <w:t xml:space="preserve"> - É vedado efetuar acréscimos nos quantitativos fixados pela ata de registro de preços, inclusive o acréscimo de que trata o § 1º do art. 65 da Lei nº 8.666, de 1993.</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lastRenderedPageBreak/>
        <w:t>3.6</w:t>
      </w:r>
      <w:r w:rsidRPr="00495ED1">
        <w:rPr>
          <w:rFonts w:ascii="Arial" w:eastAsia="Times New Roman" w:hAnsi="Arial" w:cs="Arial"/>
          <w:lang w:eastAsia="pt-BR"/>
        </w:rPr>
        <w:t xml:space="preserve"> - Os contratos decorrentes desta ata de registro de preços poderão ser alterados, observado o disposto no art. 65 da Lei nº 8.666, de 1993.</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3.7</w:t>
      </w:r>
      <w:r w:rsidRPr="00495ED1">
        <w:rPr>
          <w:rFonts w:ascii="Arial" w:eastAsia="Times New Roman" w:hAnsi="Arial" w:cs="Arial"/>
          <w:lang w:eastAsia="pt-BR"/>
        </w:rPr>
        <w:t xml:space="preserve"> - O contrato decorrente desta ata deverá ser assinado no prazo de validade da mesma.</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lang w:eastAsia="pt-BR"/>
        </w:rPr>
        <w:t xml:space="preserve">3.8 - </w:t>
      </w:r>
      <w:r w:rsidRPr="00495ED1">
        <w:rPr>
          <w:rFonts w:ascii="Arial" w:eastAsia="Times New Roman" w:hAnsi="Arial" w:cs="Arial"/>
          <w:color w:val="000000"/>
          <w:lang w:eastAsia="pt-BR"/>
        </w:rPr>
        <w:t>A Ata de Registro de Preços, durante sua vigência, poderá ser utilizada por qualquer órgão ou entidade da Administração que não tenha participado do certame licitatório, mediante prévia consulta ao órgão gerenciador, desde que devidamente comprovada à vantagem.</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3.9 - </w:t>
      </w:r>
      <w:r w:rsidRPr="00495ED1">
        <w:rPr>
          <w:rFonts w:ascii="Arial" w:eastAsia="Times New Roman" w:hAnsi="Arial" w:cs="Arial"/>
          <w:color w:val="000000"/>
          <w:lang w:eastAsia="pt-BR"/>
        </w:rPr>
        <w:t>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3.10 - </w:t>
      </w:r>
      <w:r w:rsidRPr="00495ED1">
        <w:rPr>
          <w:rFonts w:ascii="Arial" w:eastAsia="Times New Roman" w:hAnsi="Arial" w:cs="Arial"/>
          <w:color w:val="000000"/>
          <w:lang w:eastAsia="pt-BR"/>
        </w:rPr>
        <w:t>As aquisições ou contratações adicionais realizadas por ADESÂO não poderão exceder, por órgão ou entidade, a cem por cento dos quantitativos dos itens registrados na ata de registro de preços para o órgão gerenciador e órgãos participantes.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3.11 - </w:t>
      </w:r>
      <w:r w:rsidRPr="00495ED1">
        <w:rPr>
          <w:rFonts w:ascii="Arial" w:eastAsia="Times New Roman" w:hAnsi="Arial" w:cs="Arial"/>
          <w:color w:val="000000"/>
          <w:lang w:eastAsia="pt-BR"/>
        </w:rPr>
        <w:t xml:space="preserve">O quantitativo decorrente das adesões à ata de registro de preços não poderá exceder, na totalidade, </w:t>
      </w:r>
      <w:r w:rsidRPr="00495ED1">
        <w:rPr>
          <w:rFonts w:ascii="Arial" w:eastAsia="Times New Roman" w:hAnsi="Arial" w:cs="Arial"/>
          <w:color w:val="000000"/>
          <w:u w:val="single"/>
          <w:lang w:eastAsia="pt-BR"/>
        </w:rPr>
        <w:t>ao quíntuplo do quantitativo de cada item registrado na ata de registro de preços para o órgão gerenciador e órgãos participantes</w:t>
      </w:r>
      <w:r w:rsidRPr="00495ED1">
        <w:rPr>
          <w:rFonts w:ascii="Arial" w:eastAsia="Times New Roman" w:hAnsi="Arial" w:cs="Arial"/>
          <w:color w:val="000000"/>
          <w:lang w:eastAsia="pt-BR"/>
        </w:rPr>
        <w:t>, independente do número de órgãos não participantes que aderirem.</w:t>
      </w:r>
    </w:p>
    <w:p w:rsidR="00BC3063" w:rsidRPr="00495ED1" w:rsidRDefault="00BC3063" w:rsidP="00BC3063">
      <w:pPr>
        <w:spacing w:before="120" w:after="120" w:line="240" w:lineRule="auto"/>
        <w:jc w:val="both"/>
        <w:rPr>
          <w:rFonts w:ascii="Arial" w:eastAsia="Times New Roman" w:hAnsi="Arial" w:cs="Arial"/>
          <w:b/>
          <w:color w:val="000000"/>
          <w:lang w:eastAsia="pt-BR"/>
        </w:rPr>
      </w:pPr>
      <w:r w:rsidRPr="00495ED1">
        <w:rPr>
          <w:rFonts w:ascii="Arial" w:eastAsia="Times New Roman" w:hAnsi="Arial" w:cs="Arial"/>
          <w:b/>
          <w:color w:val="000000"/>
          <w:lang w:eastAsia="pt-BR"/>
        </w:rPr>
        <w:t>3.12 - O registro do fornecedor será cancelado quando:</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3.12.1 - </w:t>
      </w:r>
      <w:r w:rsidRPr="00495ED1">
        <w:rPr>
          <w:rFonts w:ascii="Arial" w:eastAsia="Times New Roman" w:hAnsi="Arial" w:cs="Arial"/>
          <w:color w:val="000000"/>
          <w:lang w:eastAsia="pt-BR"/>
        </w:rPr>
        <w:t>Descumprir as condições desta ata de registro de preços.</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3.12.2 - </w:t>
      </w:r>
      <w:r w:rsidRPr="00495ED1">
        <w:rPr>
          <w:rFonts w:ascii="Arial" w:eastAsia="Times New Roman" w:hAnsi="Arial" w:cs="Arial"/>
          <w:color w:val="000000"/>
          <w:lang w:eastAsia="pt-BR"/>
        </w:rPr>
        <w:t>Não retirar a nota de empenho ou instrumento equivalente no prazo estabelecido pela Administração, sem justificativa aceitável.</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3.12.3 - </w:t>
      </w:r>
      <w:r w:rsidRPr="00495ED1">
        <w:rPr>
          <w:rFonts w:ascii="Arial" w:eastAsia="Times New Roman" w:hAnsi="Arial" w:cs="Arial"/>
          <w:color w:val="000000"/>
          <w:lang w:eastAsia="pt-BR"/>
        </w:rPr>
        <w:t>Não aceitar reduzir o seu preço registrado, na hipótese deste se tornar superior àqueles praticados no mercado.</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3.12.4 - </w:t>
      </w:r>
      <w:r w:rsidRPr="00495ED1">
        <w:rPr>
          <w:rFonts w:ascii="Arial" w:eastAsia="Times New Roman" w:hAnsi="Arial" w:cs="Arial"/>
          <w:color w:val="000000"/>
          <w:lang w:eastAsia="pt-BR"/>
        </w:rPr>
        <w:t xml:space="preserve">Sofrer sanção prevista nos </w:t>
      </w:r>
      <w:hyperlink r:id="rId12" w:anchor="art87iii" w:history="1">
        <w:r w:rsidRPr="00495ED1">
          <w:rPr>
            <w:rFonts w:ascii="Arial" w:eastAsia="Calibri" w:hAnsi="Arial" w:cs="Arial"/>
            <w:color w:val="0000FF"/>
            <w:u w:val="single"/>
          </w:rPr>
          <w:t>incisos III ou IV do caput do art. 87 da Lei nº 8.666, de 1993</w:t>
        </w:r>
      </w:hyperlink>
      <w:r w:rsidRPr="00495ED1">
        <w:rPr>
          <w:rFonts w:ascii="Arial" w:eastAsia="Times New Roman" w:hAnsi="Arial" w:cs="Arial"/>
          <w:color w:val="000000"/>
          <w:lang w:eastAsia="pt-BR"/>
        </w:rPr>
        <w:t xml:space="preserve">, ou no </w:t>
      </w:r>
      <w:hyperlink r:id="rId13" w:anchor="art7" w:history="1">
        <w:r w:rsidRPr="00495ED1">
          <w:rPr>
            <w:rFonts w:ascii="Arial" w:eastAsia="Calibri" w:hAnsi="Arial" w:cs="Arial"/>
            <w:color w:val="0000FF"/>
            <w:u w:val="single"/>
          </w:rPr>
          <w:t>art. 7</w:t>
        </w:r>
        <w:r w:rsidRPr="00495ED1">
          <w:rPr>
            <w:rFonts w:ascii="Arial" w:eastAsia="Calibri" w:hAnsi="Arial" w:cs="Arial"/>
            <w:strike/>
            <w:color w:val="0000FF"/>
            <w:u w:val="single"/>
          </w:rPr>
          <w:t>º</w:t>
        </w:r>
        <w:r w:rsidRPr="00495ED1">
          <w:rPr>
            <w:rFonts w:ascii="Arial" w:eastAsia="Calibri" w:hAnsi="Arial" w:cs="Arial"/>
            <w:color w:val="0000FF"/>
            <w:u w:val="single"/>
          </w:rPr>
          <w:t xml:space="preserve"> da Lei n</w:t>
        </w:r>
        <w:r w:rsidRPr="00495ED1">
          <w:rPr>
            <w:rFonts w:ascii="Arial" w:eastAsia="Calibri" w:hAnsi="Arial" w:cs="Arial"/>
            <w:strike/>
            <w:color w:val="0000FF"/>
            <w:u w:val="single"/>
          </w:rPr>
          <w:t>º</w:t>
        </w:r>
        <w:r w:rsidRPr="00495ED1">
          <w:rPr>
            <w:rFonts w:ascii="Arial" w:eastAsia="Calibri" w:hAnsi="Arial" w:cs="Arial"/>
            <w:color w:val="0000FF"/>
            <w:u w:val="single"/>
          </w:rPr>
          <w:t xml:space="preserve"> 10.520, de 2002</w:t>
        </w:r>
      </w:hyperlink>
      <w:r w:rsidRPr="00495ED1">
        <w:rPr>
          <w:rFonts w:ascii="Arial" w:eastAsia="Times New Roman" w:hAnsi="Arial" w:cs="Arial"/>
          <w:color w:val="000000"/>
          <w:lang w:eastAsia="pt-BR"/>
        </w:rPr>
        <w:t>.</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 xml:space="preserve">3.12.5 - </w:t>
      </w:r>
      <w:r w:rsidRPr="00495ED1">
        <w:rPr>
          <w:rFonts w:ascii="Arial" w:eastAsia="Times New Roman" w:hAnsi="Arial" w:cs="Arial"/>
          <w:color w:val="000000"/>
          <w:lang w:eastAsia="pt-BR"/>
        </w:rPr>
        <w:t>O cancelamento do registro de preços poderá ocorrer por fato superveniente, decorrente de caso fortuito ou força maior, que prejudique o cumprimento desta ata, devidamente comprovados e justificados:</w:t>
      </w:r>
    </w:p>
    <w:p w:rsidR="00BC3063" w:rsidRPr="00495ED1" w:rsidRDefault="00BC3063" w:rsidP="00BC3063">
      <w:pPr>
        <w:spacing w:after="0" w:line="240" w:lineRule="auto"/>
        <w:rPr>
          <w:rFonts w:ascii="Times New Roman" w:eastAsia="Times New Roman" w:hAnsi="Times New Roman" w:cs="Times New Roman"/>
          <w:sz w:val="24"/>
          <w:szCs w:val="24"/>
          <w:lang w:eastAsia="pt-BR"/>
        </w:rPr>
      </w:pPr>
      <w:r w:rsidRPr="00495ED1">
        <w:rPr>
          <w:rFonts w:ascii="Arial" w:eastAsia="Times New Roman" w:hAnsi="Arial" w:cs="Arial"/>
          <w:b/>
          <w:color w:val="000000"/>
          <w:lang w:eastAsia="pt-BR"/>
        </w:rPr>
        <w:t xml:space="preserve">3.12.5.1 - </w:t>
      </w:r>
      <w:r w:rsidRPr="00495ED1">
        <w:rPr>
          <w:rFonts w:ascii="Arial" w:eastAsia="Times New Roman" w:hAnsi="Arial" w:cs="Arial"/>
          <w:color w:val="000000"/>
          <w:lang w:eastAsia="pt-BR"/>
        </w:rPr>
        <w:t>Por razão de interesse público ou a pedido do fornecedor.</w:t>
      </w:r>
    </w:p>
    <w:p w:rsidR="00BC3063" w:rsidRPr="00495ED1" w:rsidRDefault="00BC3063" w:rsidP="00BC3063">
      <w:pPr>
        <w:spacing w:before="120" w:after="120" w:line="240" w:lineRule="auto"/>
        <w:jc w:val="both"/>
        <w:rPr>
          <w:rFonts w:ascii="Arial" w:eastAsia="Times New Roman" w:hAnsi="Arial" w:cs="Arial"/>
          <w:b/>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QUARTA – DO PREÇO, FORMA DE PAGAMENTO, E DO REEQUILÍBRIO ECONÔMICO-FINANCEIRO DO CONTRATO: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 xml:space="preserve">4.1 – </w:t>
      </w:r>
      <w:r w:rsidRPr="00495ED1">
        <w:rPr>
          <w:rFonts w:ascii="Arial" w:eastAsia="Times New Roman" w:hAnsi="Arial" w:cs="Arial"/>
          <w:lang w:eastAsia="pt-BR"/>
        </w:rPr>
        <w:t>A presente Ata tem o seu valor REGISTRADO com o t</w:t>
      </w:r>
      <w:r w:rsidR="003B0CB1">
        <w:rPr>
          <w:rFonts w:ascii="Arial" w:eastAsia="Times New Roman" w:hAnsi="Arial" w:cs="Arial"/>
          <w:lang w:eastAsia="pt-BR"/>
        </w:rPr>
        <w:t>otal de R$</w:t>
      </w:r>
      <w:r w:rsidR="003B0CB1" w:rsidRPr="003B0CB1">
        <w:rPr>
          <w:rFonts w:ascii="Arial" w:eastAsia="Times New Roman" w:hAnsi="Arial" w:cs="Arial"/>
          <w:lang w:eastAsia="pt-BR"/>
        </w:rPr>
        <w:t>154.624,73</w:t>
      </w:r>
      <w:r w:rsidR="003B0CB1">
        <w:rPr>
          <w:rFonts w:ascii="Arial" w:eastAsia="Times New Roman" w:hAnsi="Arial" w:cs="Arial"/>
          <w:lang w:eastAsia="pt-BR"/>
        </w:rPr>
        <w:t xml:space="preserve"> (cento e cinquenta e quatro reais seiscentos e vinte e quatro reais e setenta e três centavos</w:t>
      </w:r>
      <w:r w:rsidRPr="00495ED1">
        <w:rPr>
          <w:rFonts w:ascii="Arial" w:eastAsia="Times New Roman" w:hAnsi="Arial" w:cs="Arial"/>
          <w:lang w:eastAsia="pt-BR"/>
        </w:rPr>
        <w:t xml:space="preserve">) </w:t>
      </w:r>
    </w:p>
    <w:p w:rsidR="00BC3063" w:rsidRPr="00495ED1" w:rsidRDefault="00BC3063" w:rsidP="00BC3063">
      <w:pPr>
        <w:tabs>
          <w:tab w:val="left" w:pos="394"/>
        </w:tabs>
        <w:spacing w:before="120" w:after="120" w:line="240" w:lineRule="auto"/>
        <w:jc w:val="both"/>
        <w:rPr>
          <w:rFonts w:ascii="Arial" w:eastAsia="Arial Unicode MS" w:hAnsi="Arial" w:cs="Arial"/>
          <w:i/>
          <w:color w:val="000000"/>
          <w:lang w:eastAsia="pt-BR"/>
        </w:rPr>
      </w:pPr>
      <w:r w:rsidRPr="00495ED1">
        <w:rPr>
          <w:rFonts w:ascii="Arial" w:eastAsia="Arial Unicode MS" w:hAnsi="Arial" w:cs="Arial"/>
          <w:i/>
          <w:color w:val="000000"/>
          <w:lang w:eastAsia="pt-BR"/>
        </w:rPr>
        <w:t>(relacionar planilha com itens e seus valores unitários e totais gerais).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4.2</w:t>
      </w:r>
      <w:r w:rsidRPr="00495ED1">
        <w:rPr>
          <w:rFonts w:ascii="Arial" w:eastAsia="Times New Roman" w:hAnsi="Arial" w:cs="Arial"/>
          <w:lang w:eastAsia="pt-BR"/>
        </w:rPr>
        <w:t xml:space="preserve">. O pagamento será realizado num prazo de até .... (.........) dias após a entrega, mediante apresentação de nota fiscal, e o visto do Departamento requisitante, comprovando a realização da entrega. </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bCs/>
          <w:color w:val="000000"/>
          <w:lang w:eastAsia="pt-BR"/>
        </w:rPr>
        <w:t xml:space="preserve">4.2.1 - </w:t>
      </w:r>
      <w:r w:rsidRPr="00495ED1">
        <w:rPr>
          <w:rFonts w:ascii="Arial" w:eastAsia="Times New Roman" w:hAnsi="Arial" w:cs="Arial"/>
          <w:color w:val="000000"/>
          <w:lang w:eastAsia="pt-BR"/>
        </w:rPr>
        <w:t xml:space="preserve">Em caso de </w:t>
      </w:r>
      <w:r w:rsidR="003B0CB1" w:rsidRPr="00495ED1">
        <w:rPr>
          <w:rFonts w:ascii="Arial" w:eastAsia="Times New Roman" w:hAnsi="Arial" w:cs="Arial"/>
          <w:color w:val="000000"/>
          <w:lang w:eastAsia="pt-BR"/>
        </w:rPr>
        <w:t>irregularidade (</w:t>
      </w:r>
      <w:r w:rsidRPr="00495ED1">
        <w:rPr>
          <w:rFonts w:ascii="Arial" w:eastAsia="Times New Roman" w:hAnsi="Arial" w:cs="Arial"/>
          <w:color w:val="000000"/>
          <w:lang w:eastAsia="pt-BR"/>
        </w:rPr>
        <w:t xml:space="preserve">s) </w:t>
      </w:r>
      <w:r w:rsidR="003B0CB1" w:rsidRPr="00495ED1">
        <w:rPr>
          <w:rFonts w:ascii="Arial" w:eastAsia="Times New Roman" w:hAnsi="Arial" w:cs="Arial"/>
          <w:color w:val="000000"/>
          <w:lang w:eastAsia="pt-BR"/>
        </w:rPr>
        <w:t>na (</w:t>
      </w:r>
      <w:r w:rsidRPr="00495ED1">
        <w:rPr>
          <w:rFonts w:ascii="Arial" w:eastAsia="Times New Roman" w:hAnsi="Arial" w:cs="Arial"/>
          <w:color w:val="000000"/>
          <w:lang w:eastAsia="pt-BR"/>
        </w:rPr>
        <w:t xml:space="preserve">s) </w:t>
      </w:r>
      <w:r w:rsidR="003B0CB1" w:rsidRPr="00495ED1">
        <w:rPr>
          <w:rFonts w:ascii="Arial" w:eastAsia="Times New Roman" w:hAnsi="Arial" w:cs="Arial"/>
          <w:color w:val="000000"/>
          <w:lang w:eastAsia="pt-BR"/>
        </w:rPr>
        <w:t>nota (</w:t>
      </w:r>
      <w:r w:rsidRPr="00495ED1">
        <w:rPr>
          <w:rFonts w:ascii="Arial" w:eastAsia="Times New Roman" w:hAnsi="Arial" w:cs="Arial"/>
          <w:color w:val="000000"/>
          <w:lang w:eastAsia="pt-BR"/>
        </w:rPr>
        <w:t xml:space="preserve">s) </w:t>
      </w:r>
      <w:r w:rsidR="003B0CB1" w:rsidRPr="00495ED1">
        <w:rPr>
          <w:rFonts w:ascii="Arial" w:eastAsia="Times New Roman" w:hAnsi="Arial" w:cs="Arial"/>
          <w:color w:val="000000"/>
          <w:lang w:eastAsia="pt-BR"/>
        </w:rPr>
        <w:t>fiscal (</w:t>
      </w:r>
      <w:r w:rsidRPr="00495ED1">
        <w:rPr>
          <w:rFonts w:ascii="Arial" w:eastAsia="Times New Roman" w:hAnsi="Arial" w:cs="Arial"/>
          <w:color w:val="000000"/>
          <w:lang w:eastAsia="pt-BR"/>
        </w:rPr>
        <w:t xml:space="preserve">is) / </w:t>
      </w:r>
      <w:r w:rsidR="003B0CB1" w:rsidRPr="00495ED1">
        <w:rPr>
          <w:rFonts w:ascii="Arial" w:eastAsia="Times New Roman" w:hAnsi="Arial" w:cs="Arial"/>
          <w:color w:val="000000"/>
          <w:lang w:eastAsia="pt-BR"/>
        </w:rPr>
        <w:t>fatura (</w:t>
      </w:r>
      <w:r w:rsidRPr="00495ED1">
        <w:rPr>
          <w:rFonts w:ascii="Arial" w:eastAsia="Times New Roman" w:hAnsi="Arial" w:cs="Arial"/>
          <w:color w:val="000000"/>
          <w:lang w:eastAsia="pt-BR"/>
        </w:rPr>
        <w:t xml:space="preserve">s), o prazo de pagamento será contado a partir </w:t>
      </w:r>
      <w:r w:rsidR="003B0CB1" w:rsidRPr="00495ED1">
        <w:rPr>
          <w:rFonts w:ascii="Arial" w:eastAsia="Times New Roman" w:hAnsi="Arial" w:cs="Arial"/>
          <w:color w:val="000000"/>
          <w:lang w:eastAsia="pt-BR"/>
        </w:rPr>
        <w:t>da (</w:t>
      </w:r>
      <w:r w:rsidRPr="00495ED1">
        <w:rPr>
          <w:rFonts w:ascii="Arial" w:eastAsia="Times New Roman" w:hAnsi="Arial" w:cs="Arial"/>
          <w:color w:val="000000"/>
          <w:lang w:eastAsia="pt-BR"/>
        </w:rPr>
        <w:t>s) correspondentes(s) regularização (ões).</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bCs/>
          <w:color w:val="000000"/>
          <w:lang w:eastAsia="pt-BR"/>
        </w:rPr>
        <w:t xml:space="preserve">4.2.2 - </w:t>
      </w:r>
      <w:r w:rsidRPr="00495ED1">
        <w:rPr>
          <w:rFonts w:ascii="Arial" w:eastAsia="Times New Roman" w:hAnsi="Arial" w:cs="Arial"/>
          <w:color w:val="000000"/>
          <w:lang w:eastAsia="pt-BR"/>
        </w:rPr>
        <w:t>Se o término do prazo para pagamento ocorrer em dia sem expediente no órgão licitante, o pagamento deverá ser efetuado no primeiro dia útil subsequente.</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bCs/>
          <w:color w:val="000000"/>
          <w:lang w:eastAsia="pt-BR"/>
        </w:rPr>
        <w:lastRenderedPageBreak/>
        <w:t xml:space="preserve">4.2.3 </w:t>
      </w:r>
      <w:r w:rsidRPr="00495ED1">
        <w:rPr>
          <w:rFonts w:ascii="Arial" w:eastAsia="Times New Roman" w:hAnsi="Arial" w:cs="Arial"/>
          <w:color w:val="000000"/>
          <w:lang w:eastAsia="pt-BR"/>
        </w:rPr>
        <w:t>– Para receber seus créditos o contratado deverá comprovar a regularidade fiscal tributária que lhe foram exigidas quando da habilitação</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4.3</w:t>
      </w:r>
      <w:r w:rsidRPr="00495ED1">
        <w:rPr>
          <w:rFonts w:ascii="Arial" w:eastAsia="Times New Roman" w:hAnsi="Arial" w:cs="Arial"/>
          <w:color w:val="000000"/>
          <w:lang w:eastAsia="pt-BR"/>
        </w:rPr>
        <w:t xml:space="preserve"> – A Administração da </w:t>
      </w:r>
      <w:r w:rsidR="00FA243C">
        <w:rPr>
          <w:rFonts w:ascii="Arial" w:eastAsia="Times New Roman" w:hAnsi="Arial" w:cs="Arial"/>
          <w:color w:val="000000"/>
          <w:lang w:eastAsia="pt-BR"/>
        </w:rPr>
        <w:t>SAAE</w:t>
      </w:r>
      <w:r w:rsidRPr="00495ED1">
        <w:rPr>
          <w:rFonts w:ascii="Arial" w:eastAsia="Times New Roman" w:hAnsi="Arial" w:cs="Arial"/>
          <w:color w:val="000000"/>
          <w:lang w:eastAsia="pt-BR"/>
        </w:rPr>
        <w:t xml:space="preserve"> de Iguatama, reserva o direito de reter o pagamento de faturas para satisfação de penalidades pecuniárias aplicadas ao fornecedor e para ressarcir danos a terceiros.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color w:val="000000"/>
          <w:lang w:eastAsia="pt-BR"/>
        </w:rPr>
        <w:t>4.4</w:t>
      </w:r>
      <w:r w:rsidRPr="00495ED1">
        <w:rPr>
          <w:rFonts w:ascii="Arial" w:eastAsia="Times New Roman" w:hAnsi="Arial" w:cs="Arial"/>
          <w:color w:val="000000"/>
          <w:lang w:eastAsia="pt-BR"/>
        </w:rPr>
        <w:t xml:space="preserve"> – Nenhum outro pagamento será devido pela </w:t>
      </w:r>
      <w:r w:rsidRPr="00495ED1">
        <w:rPr>
          <w:rFonts w:ascii="Arial" w:eastAsia="Times New Roman" w:hAnsi="Arial" w:cs="Arial"/>
          <w:b/>
          <w:color w:val="000000"/>
          <w:lang w:eastAsia="pt-BR"/>
        </w:rPr>
        <w:t>Contratante</w:t>
      </w:r>
      <w:r w:rsidRPr="00495ED1">
        <w:rPr>
          <w:rFonts w:ascii="Arial" w:eastAsia="Times New Roman" w:hAnsi="Arial" w:cs="Arial"/>
          <w:color w:val="000000"/>
          <w:lang w:eastAsia="pt-BR"/>
        </w:rPr>
        <w:t xml:space="preserve"> à </w:t>
      </w:r>
      <w:r w:rsidRPr="00495ED1">
        <w:rPr>
          <w:rFonts w:ascii="Arial" w:eastAsia="Times New Roman" w:hAnsi="Arial" w:cs="Arial"/>
          <w:b/>
          <w:color w:val="000000"/>
          <w:lang w:eastAsia="pt-BR"/>
        </w:rPr>
        <w:t>Contratada</w:t>
      </w:r>
      <w:r w:rsidRPr="00495ED1">
        <w:rPr>
          <w:rFonts w:ascii="Arial" w:eastAsia="Times New Roman" w:hAnsi="Arial" w:cs="Arial"/>
          <w:color w:val="000000"/>
          <w:lang w:eastAsia="pt-BR"/>
        </w:rPr>
        <w:t xml:space="preserve">, seja a que titulo for, nem direta, nem indiretamente, sendo certo que a </w:t>
      </w:r>
      <w:r w:rsidRPr="00495ED1">
        <w:rPr>
          <w:rFonts w:ascii="Arial" w:eastAsia="Times New Roman" w:hAnsi="Arial" w:cs="Arial"/>
          <w:b/>
          <w:color w:val="000000"/>
          <w:lang w:eastAsia="pt-BR"/>
        </w:rPr>
        <w:t>Contratada</w:t>
      </w:r>
      <w:r w:rsidRPr="00495ED1">
        <w:rPr>
          <w:rFonts w:ascii="Arial" w:eastAsia="Times New Roman" w:hAnsi="Arial" w:cs="Arial"/>
          <w:color w:val="000000"/>
          <w:lang w:eastAsia="pt-BR"/>
        </w:rPr>
        <w:t xml:space="preserve"> é a única responsável pelo cumprimento de todas as obrigações legais e regulamentares que se produzirem na execução desta Ata.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 xml:space="preserve">4.5 - </w:t>
      </w:r>
      <w:r w:rsidRPr="00495ED1">
        <w:rPr>
          <w:rFonts w:ascii="Arial" w:eastAsia="Times New Roman" w:hAnsi="Arial" w:cs="Arial"/>
          <w:lang w:eastAsia="pt-BR"/>
        </w:rPr>
        <w:t>Os valores das propostas não sofrerão qualquer reajuste, e somente poderão ser alterados com a condição de restabelecer o equilíbrio econômico-financeiro do contrato, mediante requerimento do CONTRATADO e com comprovação documental, os quais serão analisados de acordo com o que estabelece o Art. 65, em seu inciso II, alínea d, da Lei 8.666/93.</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QUINTA – CONDIÇÕES DE RECEBIMENTO: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5.1</w:t>
      </w:r>
      <w:r w:rsidRPr="00495ED1">
        <w:rPr>
          <w:rFonts w:ascii="Arial" w:eastAsia="Times New Roman" w:hAnsi="Arial" w:cs="Arial"/>
          <w:lang w:eastAsia="pt-BR"/>
        </w:rPr>
        <w:t xml:space="preserve">. Os materiais serão recebidos através de pessoa responsável, atestando a execução de forma correta e com qualidade. </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SEXTA – DOS ENCARGOS E CUSTOS PARA PRESTAÇÃO DOS SERVIÇOS: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6.1.</w:t>
      </w:r>
      <w:r w:rsidRPr="00495ED1">
        <w:rPr>
          <w:rFonts w:ascii="Arial" w:eastAsia="Times New Roman" w:hAnsi="Arial" w:cs="Arial"/>
          <w:lang w:eastAsia="pt-BR"/>
        </w:rPr>
        <w:t xml:space="preserve"> Nos preços dos materiais incluem todos e quaisquer encargos fiscais, trabalhistas, previdenciários, seguros, mão de obra.</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SÉTIMA – DAS </w:t>
      </w:r>
      <w:r w:rsidR="003B0CB1" w:rsidRPr="00495ED1">
        <w:rPr>
          <w:rFonts w:ascii="Arial" w:eastAsia="Times New Roman" w:hAnsi="Arial" w:cs="Arial"/>
          <w:b/>
          <w:lang w:eastAsia="pt-BR"/>
        </w:rPr>
        <w:t>OBRIGAÇÕES: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7.1. DA CONTRATADA</w:t>
      </w:r>
      <w:r w:rsidRPr="00495ED1">
        <w:rPr>
          <w:rFonts w:ascii="Arial" w:eastAsia="Times New Roman" w:hAnsi="Arial" w:cs="Arial"/>
          <w:lang w:eastAsia="pt-BR"/>
        </w:rPr>
        <w:t>:</w:t>
      </w:r>
    </w:p>
    <w:p w:rsidR="00BC3063" w:rsidRPr="00495ED1" w:rsidRDefault="00BC3063" w:rsidP="00BC3063">
      <w:pPr>
        <w:tabs>
          <w:tab w:val="center" w:pos="4779"/>
          <w:tab w:val="right" w:pos="9198"/>
        </w:tabs>
        <w:suppressAutoHyphen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 Realizar a entregar de acordo com os prazos estabelecidos nesta Ata e termo de referência, contados a partir da solicitação do Departamento de Compras, da administração;</w:t>
      </w:r>
    </w:p>
    <w:p w:rsidR="00BC3063" w:rsidRPr="00495ED1" w:rsidRDefault="00BC3063" w:rsidP="00BC3063">
      <w:pPr>
        <w:tabs>
          <w:tab w:val="center" w:pos="4779"/>
          <w:tab w:val="right" w:pos="9198"/>
        </w:tabs>
        <w:suppressAutoHyphen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b) Manter, durante toda a execução da Ata, todas as condições de habilitação e qualificação exigidas na licitação e comprovar a cada fatura emitida sua regularidade junto ao INSS e FGTS;</w:t>
      </w:r>
    </w:p>
    <w:p w:rsidR="00BC3063" w:rsidRPr="00495ED1" w:rsidRDefault="00BC3063" w:rsidP="00BC3063">
      <w:pPr>
        <w:tabs>
          <w:tab w:val="center" w:pos="4779"/>
          <w:tab w:val="right" w:pos="9198"/>
        </w:tabs>
        <w:suppressAutoHyphen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c) Os materiais que não se enquadrarem nas especificações serão notificados à empresa, ficando esta obrigada a refazer, em conformidade com as especificações.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d) Responder civilmente perante o município e terceiros, por danos causados na execução da Ata decorrentes direta e indiretamente.</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e) Zelar e garantir a boa qualidade do fornecimento, em consonância com os parâmetros de qualidade fixados e exigidos pelas normas técnicas pertinentes, expedidas pelo Poder Público.</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7.2. DO CONTRATANTE: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 comunicar imediatamente à CONTRATADA as irregularidades manifestadas na execução da Ata, por escrito;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b)- promover o recebimento nos prazos fixados;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c)- fiscalizar a execução da Ata, informando ao CONTRATADA para fins de supervisão;</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lang w:eastAsia="pt-BR"/>
        </w:rPr>
        <w:t xml:space="preserve">d)- efetuar o pagamento no prazo estipulado. </w:t>
      </w:r>
    </w:p>
    <w:p w:rsidR="00BC3063" w:rsidRPr="00495ED1" w:rsidRDefault="00BC3063" w:rsidP="00BC3063">
      <w:pPr>
        <w:spacing w:before="120" w:after="120" w:line="240" w:lineRule="auto"/>
        <w:jc w:val="both"/>
        <w:rPr>
          <w:rFonts w:ascii="Arial" w:eastAsia="Times New Roman" w:hAnsi="Arial" w:cs="Arial"/>
          <w:b/>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CLÁUSULA OITAVA – DA RESCISÃO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lastRenderedPageBreak/>
        <w:t>8.1</w:t>
      </w:r>
      <w:r w:rsidRPr="00495ED1">
        <w:rPr>
          <w:rFonts w:ascii="Arial" w:eastAsia="Times New Roman" w:hAnsi="Arial" w:cs="Arial"/>
          <w:lang w:eastAsia="pt-BR"/>
        </w:rPr>
        <w:t xml:space="preserve">. O Contratado reconhece o direito da Administração de rescindir unilateralmente a Ata, no caso de inexecução total ou parcial das obrigações pactuadas, com base no Art. 77, da Lei Federal n° 8.666/93.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8.2</w:t>
      </w:r>
      <w:r w:rsidRPr="00495ED1">
        <w:rPr>
          <w:rFonts w:ascii="Arial" w:eastAsia="Times New Roman" w:hAnsi="Arial" w:cs="Arial"/>
          <w:lang w:eastAsia="pt-BR"/>
        </w:rPr>
        <w:t>. 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8.3.</w:t>
      </w:r>
      <w:r w:rsidRPr="00495ED1">
        <w:rPr>
          <w:rFonts w:ascii="Arial" w:eastAsia="Times New Roman" w:hAnsi="Arial" w:cs="Arial"/>
          <w:lang w:eastAsia="pt-BR"/>
        </w:rPr>
        <w:t xml:space="preserve"> Da rescisão procedida com base nesta cláusula não incidirá multa ou indenização de qualquer natureza. </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NONA – DAS DOTAÇÕES ORÇAMENTÁRIAS: </w:t>
      </w:r>
    </w:p>
    <w:p w:rsidR="00BC3063" w:rsidRPr="00495ED1" w:rsidRDefault="00BC3063" w:rsidP="00BC3063">
      <w:pPr>
        <w:tabs>
          <w:tab w:val="center" w:pos="4779"/>
          <w:tab w:val="right" w:pos="9198"/>
        </w:tabs>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9.1</w:t>
      </w:r>
      <w:r w:rsidRPr="00495ED1">
        <w:rPr>
          <w:rFonts w:ascii="Arial" w:eastAsia="Times New Roman" w:hAnsi="Arial" w:cs="Arial"/>
          <w:lang w:eastAsia="pt-BR"/>
        </w:rPr>
        <w:t xml:space="preserve">. As despesas decorrentes da execução da presente Ata onerarão as dotações orçamentárias próprias da Secretaria requisitante: </w:t>
      </w:r>
    </w:p>
    <w:p w:rsidR="00BC3063" w:rsidRPr="00495ED1" w:rsidRDefault="00BC3063" w:rsidP="00BC3063">
      <w:pPr>
        <w:spacing w:before="120" w:after="120" w:line="240" w:lineRule="auto"/>
        <w:jc w:val="both"/>
        <w:rPr>
          <w:rFonts w:ascii="Arial" w:eastAsia="Calibri" w:hAnsi="Arial" w:cs="Arial"/>
          <w:b/>
          <w:color w:val="000000"/>
        </w:rPr>
      </w:pPr>
      <w:r w:rsidRPr="00495ED1">
        <w:rPr>
          <w:rFonts w:ascii="Arial" w:eastAsia="Calibri" w:hAnsi="Arial" w:cs="Arial"/>
          <w:b/>
          <w:color w:val="000000"/>
        </w:rPr>
        <w:t>............................................................................</w:t>
      </w:r>
    </w:p>
    <w:p w:rsidR="00BC3063" w:rsidRPr="00495ED1" w:rsidRDefault="00BC3063" w:rsidP="00BC3063">
      <w:pPr>
        <w:tabs>
          <w:tab w:val="center" w:pos="4779"/>
          <w:tab w:val="right" w:pos="9198"/>
        </w:tabs>
        <w:spacing w:before="120" w:after="120" w:line="240" w:lineRule="auto"/>
        <w:jc w:val="both"/>
        <w:rPr>
          <w:rFonts w:ascii="Arial" w:eastAsia="Times New Roman" w:hAnsi="Arial" w:cs="Arial"/>
          <w:color w:val="000000"/>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DÉCIMA – DAS PENALIDADES: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10.1</w:t>
      </w:r>
      <w:r w:rsidRPr="00495ED1">
        <w:rPr>
          <w:rFonts w:ascii="Arial" w:eastAsia="Times New Roman" w:hAnsi="Arial" w:cs="Arial"/>
          <w:lang w:eastAsia="pt-BR"/>
        </w:rPr>
        <w:t xml:space="preserve"> - A recusa da CONTRATADA em assinar a ata, bem como o atraso e a inexecução parcial ou total da contratação de fornecimento, caracterizarão o descumprimento da obrigação assumida e permitirão a aplicação das seguintes </w:t>
      </w:r>
      <w:r w:rsidR="0094312F" w:rsidRPr="00495ED1">
        <w:rPr>
          <w:rFonts w:ascii="Arial" w:eastAsia="Times New Roman" w:hAnsi="Arial" w:cs="Arial"/>
          <w:lang w:eastAsia="pt-BR"/>
        </w:rPr>
        <w:t>sanções: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Advertência, que será aplicada sempre por escrito;</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Multa 10% pelo descumprimento de obrigações contratadas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Rescisão u</w:t>
      </w:r>
      <w:r w:rsidR="0094312F">
        <w:rPr>
          <w:rFonts w:ascii="Arial" w:eastAsia="Times New Roman" w:hAnsi="Arial" w:cs="Arial"/>
          <w:lang w:eastAsia="pt-BR"/>
        </w:rPr>
        <w:t>nilateral da ata e indenização o</w:t>
      </w:r>
      <w:r w:rsidR="00FA243C">
        <w:rPr>
          <w:rFonts w:ascii="Arial" w:eastAsia="Times New Roman" w:hAnsi="Arial" w:cs="Arial"/>
          <w:lang w:eastAsia="pt-BR"/>
        </w:rPr>
        <w:t>SAAE</w:t>
      </w:r>
      <w:r w:rsidRPr="00495ED1">
        <w:rPr>
          <w:rFonts w:ascii="Arial" w:eastAsia="Times New Roman" w:hAnsi="Arial" w:cs="Arial"/>
          <w:lang w:eastAsia="pt-BR"/>
        </w:rPr>
        <w:t>por perdas e danos;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Suspensão temporá</w:t>
      </w:r>
      <w:r w:rsidR="0094312F">
        <w:rPr>
          <w:rFonts w:ascii="Arial" w:eastAsia="Times New Roman" w:hAnsi="Arial" w:cs="Arial"/>
          <w:lang w:eastAsia="pt-BR"/>
        </w:rPr>
        <w:t xml:space="preserve">ria do direito de licitar com o </w:t>
      </w:r>
      <w:r w:rsidR="00FA243C">
        <w:rPr>
          <w:rFonts w:ascii="Arial" w:eastAsia="Times New Roman" w:hAnsi="Arial" w:cs="Arial"/>
          <w:lang w:eastAsia="pt-BR"/>
        </w:rPr>
        <w:t>SAAE</w:t>
      </w:r>
      <w:r w:rsidRPr="00495ED1">
        <w:rPr>
          <w:rFonts w:ascii="Arial" w:eastAsia="Times New Roman" w:hAnsi="Arial" w:cs="Arial"/>
          <w:lang w:eastAsia="pt-BR"/>
        </w:rPr>
        <w:t>por até cinco anos;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Declaração de inidoneidade para lici</w:t>
      </w:r>
      <w:r w:rsidR="0094312F">
        <w:rPr>
          <w:rFonts w:ascii="Arial" w:eastAsia="Times New Roman" w:hAnsi="Arial" w:cs="Arial"/>
          <w:lang w:eastAsia="pt-BR"/>
        </w:rPr>
        <w:t>tar e contratar com o SAAE</w:t>
      </w:r>
      <w:r w:rsidRPr="00495ED1">
        <w:rPr>
          <w:rFonts w:ascii="Arial" w:eastAsia="Times New Roman" w:hAnsi="Arial" w:cs="Arial"/>
          <w:lang w:eastAsia="pt-BR"/>
        </w:rPr>
        <w:t>, no prazo não superior a 05 anos.</w:t>
      </w:r>
    </w:p>
    <w:p w:rsidR="00BC3063" w:rsidRPr="00495ED1" w:rsidRDefault="00BC3063" w:rsidP="00BC3063">
      <w:pPr>
        <w:tabs>
          <w:tab w:val="left" w:pos="851"/>
          <w:tab w:val="num" w:pos="1414"/>
        </w:tabs>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10.2. -</w:t>
      </w:r>
      <w:r w:rsidRPr="00495ED1">
        <w:rPr>
          <w:rFonts w:ascii="Arial" w:eastAsia="Times New Roman" w:hAnsi="Arial" w:cs="Arial"/>
          <w:color w:val="000000"/>
          <w:lang w:eastAsia="pt-BR"/>
        </w:rPr>
        <w:t xml:space="preserve"> As multa deverão observar os seguintes limites máximos:</w:t>
      </w:r>
    </w:p>
    <w:p w:rsidR="00BC3063" w:rsidRPr="00495ED1" w:rsidRDefault="00BC3063" w:rsidP="00BC3063">
      <w:pPr>
        <w:numPr>
          <w:ilvl w:val="0"/>
          <w:numId w:val="12"/>
        </w:num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1% ao dia sobre o valor do fornecimento até o limite de 10%;</w:t>
      </w:r>
    </w:p>
    <w:p w:rsidR="00BC3063" w:rsidRPr="00495ED1" w:rsidRDefault="00BC3063" w:rsidP="00BC3063">
      <w:pPr>
        <w:numPr>
          <w:ilvl w:val="0"/>
          <w:numId w:val="12"/>
        </w:num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20% sobre o valor total da contratação, em caso de rescisão motivada pelo Contratado.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color w:val="000000"/>
          <w:lang w:eastAsia="pt-BR"/>
        </w:rPr>
        <w:t>10.3-</w:t>
      </w:r>
      <w:r w:rsidRPr="00495ED1">
        <w:rPr>
          <w:rFonts w:ascii="Arial" w:eastAsia="Times New Roman" w:hAnsi="Arial" w:cs="Arial"/>
          <w:color w:val="000000"/>
          <w:lang w:eastAsia="pt-BR"/>
        </w:rPr>
        <w:t>As sanções previstas nesta Ata poderão ser aplicadas cumulativamente ou não, de acordo com a gravidade da infração.</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rPr>
          <w:rFonts w:ascii="Arial" w:eastAsia="Times New Roman" w:hAnsi="Arial" w:cs="Arial"/>
          <w:b/>
          <w:lang w:eastAsia="pt-BR"/>
        </w:rPr>
      </w:pPr>
      <w:r w:rsidRPr="00495ED1">
        <w:rPr>
          <w:rFonts w:ascii="Arial" w:eastAsia="Times New Roman" w:hAnsi="Arial" w:cs="Arial"/>
          <w:b/>
          <w:lang w:eastAsia="pt-BR"/>
        </w:rPr>
        <w:t>CLÁUSULA DÉCIMA PRIMEIRA – DA ENTREGA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11.1</w:t>
      </w:r>
      <w:r w:rsidRPr="00495ED1">
        <w:rPr>
          <w:rFonts w:ascii="Arial" w:eastAsia="Times New Roman" w:hAnsi="Arial" w:cs="Arial"/>
          <w:lang w:eastAsia="pt-BR"/>
        </w:rPr>
        <w:t xml:space="preserve"> - O objeto será entregue de forma parcelada. O local de entrega será </w:t>
      </w:r>
      <w:r w:rsidR="0094312F" w:rsidRPr="00495ED1">
        <w:rPr>
          <w:rFonts w:ascii="Arial" w:eastAsia="Times New Roman" w:hAnsi="Arial" w:cs="Arial"/>
          <w:lang w:eastAsia="pt-BR"/>
        </w:rPr>
        <w:t>relacionado</w:t>
      </w:r>
      <w:r w:rsidRPr="00495ED1">
        <w:rPr>
          <w:rFonts w:ascii="Arial" w:eastAsia="Times New Roman" w:hAnsi="Arial" w:cs="Arial"/>
          <w:lang w:eastAsia="pt-BR"/>
        </w:rPr>
        <w:t xml:space="preserve"> na NAF (Nota de Autorização de Fornecimento). O fornecimento será autorizado pela Secretaria de Administração, através de formulário próprio da Administração, devendo ser juntado à nota fiscal a ser entregue no setor de compras do Município de Iguatama.</w:t>
      </w:r>
    </w:p>
    <w:p w:rsidR="00BC3063" w:rsidRPr="00495ED1" w:rsidRDefault="00BC3063" w:rsidP="00BC3063">
      <w:pPr>
        <w:spacing w:before="120" w:after="120" w:line="240" w:lineRule="auto"/>
        <w:jc w:val="both"/>
        <w:rPr>
          <w:rFonts w:ascii="Arial" w:eastAsia="Times New Roman" w:hAnsi="Arial" w:cs="Arial"/>
          <w:lang w:eastAsia="pt-BR"/>
        </w:rPr>
      </w:pPr>
      <w:commentRangeStart w:id="1"/>
      <w:r w:rsidRPr="00495ED1">
        <w:rPr>
          <w:rFonts w:ascii="Arial" w:eastAsia="Times New Roman" w:hAnsi="Arial" w:cs="Arial"/>
          <w:b/>
          <w:lang w:eastAsia="pt-BR"/>
        </w:rPr>
        <w:t xml:space="preserve">11.1.1 - </w:t>
      </w:r>
      <w:r w:rsidRPr="00495ED1">
        <w:rPr>
          <w:rFonts w:ascii="Arial" w:eastAsia="Times New Roman" w:hAnsi="Arial" w:cs="Arial"/>
          <w:lang w:eastAsia="pt-BR"/>
        </w:rPr>
        <w:t>Prazo de entrega: a licitante vencedora possui o prazo de 05 (cinco) dias para realizar a entrega no local indicado na NAF.</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11.1.2 – </w:t>
      </w:r>
      <w:r w:rsidRPr="00495ED1">
        <w:rPr>
          <w:rFonts w:ascii="Arial" w:eastAsia="Times New Roman" w:hAnsi="Arial" w:cs="Arial"/>
          <w:bCs/>
          <w:lang w:eastAsia="pt-BR"/>
        </w:rPr>
        <w:t xml:space="preserve">Os materiais solicitados deverão ser entregues </w:t>
      </w:r>
      <w:r w:rsidR="0094312F">
        <w:rPr>
          <w:rFonts w:ascii="Arial" w:eastAsia="Times New Roman" w:hAnsi="Arial" w:cs="Arial"/>
          <w:lang w:eastAsia="pt-BR"/>
        </w:rPr>
        <w:t>no Almoxarifado do</w:t>
      </w:r>
      <w:r w:rsidR="00FA243C">
        <w:rPr>
          <w:rFonts w:ascii="Arial" w:eastAsia="Times New Roman" w:hAnsi="Arial" w:cs="Arial"/>
          <w:lang w:eastAsia="pt-BR"/>
        </w:rPr>
        <w:t>SAAE</w:t>
      </w:r>
      <w:r w:rsidRPr="00495ED1">
        <w:rPr>
          <w:rFonts w:ascii="Arial" w:eastAsia="Times New Roman" w:hAnsi="Arial" w:cs="Arial"/>
          <w:lang w:eastAsia="pt-BR"/>
        </w:rPr>
        <w:t xml:space="preserve"> de Iguatama,</w:t>
      </w:r>
      <w:r w:rsidRPr="00495ED1">
        <w:rPr>
          <w:rFonts w:ascii="Arial" w:eastAsia="Arial Unicode MS" w:hAnsi="Arial" w:cs="Arial"/>
          <w:lang w:eastAsia="pt-BR"/>
        </w:rPr>
        <w:t xml:space="preserve"> localizado </w:t>
      </w:r>
      <w:r w:rsidR="0094312F">
        <w:rPr>
          <w:rFonts w:ascii="Arial" w:eastAsia="Times New Roman" w:hAnsi="Arial" w:cs="Arial"/>
          <w:lang w:eastAsia="pt-BR"/>
        </w:rPr>
        <w:t>à Rua dezoito</w:t>
      </w:r>
      <w:r w:rsidR="0094312F">
        <w:rPr>
          <w:rFonts w:ascii="Arial" w:eastAsia="Times New Roman" w:hAnsi="Arial" w:cs="Arial"/>
          <w:color w:val="000000"/>
          <w:lang w:eastAsia="pt-BR"/>
        </w:rPr>
        <w:t>, n.º 61, Bairro Centro</w:t>
      </w:r>
      <w:r w:rsidRPr="00495ED1">
        <w:rPr>
          <w:rFonts w:ascii="Arial" w:eastAsia="Times New Roman" w:hAnsi="Arial" w:cs="Arial"/>
          <w:color w:val="000000"/>
          <w:lang w:eastAsia="pt-BR"/>
        </w:rPr>
        <w:t xml:space="preserve"> – Iguatama – MG</w:t>
      </w:r>
    </w:p>
    <w:p w:rsidR="00BC3063" w:rsidRPr="00495ED1" w:rsidRDefault="00BC3063" w:rsidP="00BC3063">
      <w:pPr>
        <w:tabs>
          <w:tab w:val="left" w:pos="1669"/>
        </w:tabs>
        <w:spacing w:before="120" w:after="120" w:line="240" w:lineRule="auto"/>
        <w:jc w:val="both"/>
        <w:rPr>
          <w:rFonts w:ascii="Arial" w:eastAsia="Times New Roman" w:hAnsi="Arial" w:cs="Arial"/>
          <w:b/>
          <w:i/>
          <w:lang w:eastAsia="pt-BR"/>
        </w:rPr>
      </w:pPr>
      <w:r w:rsidRPr="00495ED1">
        <w:rPr>
          <w:rFonts w:ascii="Arial" w:eastAsia="Times New Roman" w:hAnsi="Arial" w:cs="Arial"/>
          <w:b/>
          <w:lang w:eastAsia="pt-BR"/>
        </w:rPr>
        <w:lastRenderedPageBreak/>
        <w:t xml:space="preserve">11.1.3 - </w:t>
      </w:r>
      <w:r w:rsidRPr="00495ED1">
        <w:rPr>
          <w:rFonts w:ascii="Arial" w:eastAsia="Times New Roman" w:hAnsi="Arial" w:cs="Arial"/>
          <w:bCs/>
          <w:i/>
          <w:iCs/>
          <w:lang w:eastAsia="pt-BR"/>
        </w:rPr>
        <w:t>Não serão aceitos produtos sem data de fabricação e validade em seus invólucros, sendo os mesmos com validade mínima de 12 meses</w:t>
      </w:r>
      <w:r w:rsidRPr="00495ED1">
        <w:rPr>
          <w:rFonts w:ascii="Arial" w:eastAsia="Times New Roman" w:hAnsi="Arial" w:cs="Arial"/>
          <w:i/>
          <w:lang w:eastAsia="pt-BR"/>
        </w:rPr>
        <w:t>;</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i/>
          <w:lang w:eastAsia="pt-BR"/>
        </w:rPr>
        <w:t xml:space="preserve">11.1.4 - </w:t>
      </w:r>
      <w:r w:rsidRPr="00495ED1">
        <w:rPr>
          <w:rFonts w:ascii="Arial" w:eastAsia="Times New Roman" w:hAnsi="Arial" w:cs="Arial"/>
          <w:i/>
          <w:color w:val="000000"/>
          <w:lang w:eastAsia="pt-BR"/>
        </w:rPr>
        <w:t>Os produtos deverão vir acompanhados de laudos técnicos;</w:t>
      </w:r>
      <w:commentRangeEnd w:id="1"/>
      <w:r w:rsidRPr="00495ED1">
        <w:rPr>
          <w:rFonts w:ascii="Times New Roman" w:eastAsia="Times New Roman" w:hAnsi="Times New Roman" w:cs="Times New Roman"/>
          <w:sz w:val="16"/>
          <w:szCs w:val="16"/>
          <w:lang w:eastAsia="pt-BR"/>
        </w:rPr>
        <w:commentReference w:id="1"/>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11.2 - </w:t>
      </w:r>
      <w:r w:rsidRPr="00495ED1">
        <w:rPr>
          <w:rFonts w:ascii="Arial" w:eastAsia="Times New Roman" w:hAnsi="Arial" w:cs="Arial"/>
          <w:lang w:eastAsia="pt-BR"/>
        </w:rPr>
        <w:t>A partir da entrega, o objeto será recebido e submetido ao setor requisitante para avaliar a sua conformidade com as especificações constantes do edital e anexos, a fim de que se decida sobre sua aceitação ou rejeição.</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11.3 - </w:t>
      </w:r>
      <w:r w:rsidRPr="00495ED1">
        <w:rPr>
          <w:rFonts w:ascii="Arial" w:eastAsia="Times New Roman" w:hAnsi="Arial" w:cs="Arial"/>
          <w:lang w:eastAsia="pt-BR"/>
        </w:rPr>
        <w:t>De acordo com a legislação o contratado é obrigado a reparar, corrigir, remover, reconstituir ou substituir, às suas expensas, no total ou em parte, o objeto em que se verificarem vícios, defeitos ou incorreções resultantes da execução ou de materiais empregados.</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11.3.1 - </w:t>
      </w:r>
      <w:r w:rsidRPr="00495ED1">
        <w:rPr>
          <w:rFonts w:ascii="Arial" w:eastAsia="Times New Roman" w:hAnsi="Arial" w:cs="Arial"/>
          <w:lang w:eastAsia="pt-BR"/>
        </w:rPr>
        <w:t>Na hipótese de rejeição do objeto recebido, o mesmo deverá ser recolhido pelo contratado no prazo de máximo de 02 (dois) dias da comunicação pela Secretaria. Após este prazo, a Secretaria reserva-se o direito de enviar o objeto rejeitado à contratada, com frete a pagar.</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11.4 - </w:t>
      </w:r>
      <w:r w:rsidRPr="00495ED1">
        <w:rPr>
          <w:rFonts w:ascii="Arial" w:eastAsia="Times New Roman" w:hAnsi="Arial" w:cs="Arial"/>
          <w:lang w:eastAsia="pt-BR"/>
        </w:rPr>
        <w:t>Após o recebimento definitivo, o Contratado responderá por vícios por ventura apresentados pelo objeto licitado, no seu prazo de validade.</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11.5- </w:t>
      </w:r>
      <w:r w:rsidRPr="00495ED1">
        <w:rPr>
          <w:rFonts w:ascii="Arial" w:eastAsia="Times New Roman" w:hAnsi="Arial" w:cs="Arial"/>
          <w:lang w:eastAsia="pt-BR"/>
        </w:rPr>
        <w:t>O contratado deverá comprovar a manutenção das condições demonstradas para habilitação, até que seja satisfeita a obrigação assumida.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11.6 –</w:t>
      </w:r>
      <w:r w:rsidRPr="00495ED1">
        <w:rPr>
          <w:rFonts w:ascii="Arial" w:eastAsia="Times New Roman" w:hAnsi="Arial" w:cs="Arial"/>
          <w:b/>
          <w:i/>
          <w:u w:val="single"/>
          <w:lang w:eastAsia="pt-BR"/>
        </w:rPr>
        <w:t>A CONTRATADA DEVERÁ EMITIR AS NOTAS FISCAIS COM O MESMO CNPJ APRESENTADO NA HABILITAÇÃO.</w:t>
      </w:r>
    </w:p>
    <w:p w:rsidR="00BC3063" w:rsidRPr="00495ED1" w:rsidRDefault="00BC3063" w:rsidP="00BC3063">
      <w:pPr>
        <w:spacing w:before="120" w:after="120" w:line="240" w:lineRule="auto"/>
        <w:jc w:val="both"/>
        <w:rPr>
          <w:rFonts w:ascii="Arial" w:eastAsia="Times New Roman" w:hAnsi="Arial" w:cs="Arial"/>
          <w:b/>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DÉCIMA SEGUNDA – DO </w:t>
      </w:r>
      <w:r w:rsidR="0094312F" w:rsidRPr="00495ED1">
        <w:rPr>
          <w:rFonts w:ascii="Arial" w:eastAsia="Times New Roman" w:hAnsi="Arial" w:cs="Arial"/>
          <w:b/>
          <w:lang w:eastAsia="pt-BR"/>
        </w:rPr>
        <w:t>FORO: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12.1</w:t>
      </w:r>
      <w:r w:rsidRPr="00495ED1">
        <w:rPr>
          <w:rFonts w:ascii="Arial" w:eastAsia="Times New Roman" w:hAnsi="Arial" w:cs="Arial"/>
          <w:lang w:eastAsia="pt-BR"/>
        </w:rPr>
        <w:t>. As partes elegem o Foro da Comarca de Iguatama/MG, com renúncia a qualquer outro, por mais privilegiado que seja para dirimir as questões judiciais provenientes desta presente Ata.</w:t>
      </w:r>
    </w:p>
    <w:p w:rsidR="00BC3063" w:rsidRPr="00495ED1" w:rsidRDefault="00BC3063" w:rsidP="00BC3063">
      <w:pPr>
        <w:spacing w:before="120" w:after="120" w:line="240" w:lineRule="auto"/>
        <w:jc w:val="both"/>
        <w:rPr>
          <w:rFonts w:ascii="Arial" w:eastAsia="Times New Roman" w:hAnsi="Arial" w:cs="Arial"/>
          <w:b/>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CLÁUSULA DÉCIMA TERCEIRA – NORMAS FINAIS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13.1.</w:t>
      </w:r>
      <w:r w:rsidRPr="00495ED1">
        <w:rPr>
          <w:rFonts w:ascii="Arial" w:eastAsia="Times New Roman" w:hAnsi="Arial" w:cs="Arial"/>
          <w:lang w:eastAsia="pt-BR"/>
        </w:rPr>
        <w:t xml:space="preserve">A Presente Ata reger-se-á pelas seguintes normas legais: Lei Federal 8.666/93; Lei nº 10.520 de 17/07/2002;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13.2.</w:t>
      </w:r>
      <w:r w:rsidRPr="00495ED1">
        <w:rPr>
          <w:rFonts w:ascii="Arial" w:eastAsia="Times New Roman" w:hAnsi="Arial" w:cs="Arial"/>
          <w:lang w:eastAsia="pt-BR"/>
        </w:rPr>
        <w:t xml:space="preserve"> Justos e contratados, firmam a presente Ata, em 03 (três) vias de igual teor e forma na presença de duas testemunhas, para que produza os efeitos legais.</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Iguat</w:t>
      </w:r>
      <w:r w:rsidR="0094312F">
        <w:rPr>
          <w:rFonts w:ascii="Arial" w:eastAsia="Times New Roman" w:hAnsi="Arial" w:cs="Arial"/>
          <w:lang w:eastAsia="pt-BR"/>
        </w:rPr>
        <w:t>ama, ___ de ____________ de 2021</w:t>
      </w:r>
      <w:r w:rsidRPr="00495ED1">
        <w:rPr>
          <w:rFonts w:ascii="Arial" w:eastAsia="Times New Roman" w:hAnsi="Arial" w:cs="Arial"/>
          <w:lang w:eastAsia="pt-BR"/>
        </w:rPr>
        <w:t>.</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___________________________________        ___________________________________</w:t>
      </w:r>
    </w:p>
    <w:p w:rsidR="00BC3063" w:rsidRPr="00495ED1" w:rsidRDefault="00BC3063" w:rsidP="00BC3063">
      <w:pPr>
        <w:spacing w:before="120" w:after="120" w:line="240" w:lineRule="auto"/>
        <w:ind w:left="708" w:firstLine="708"/>
        <w:jc w:val="both"/>
        <w:rPr>
          <w:rFonts w:ascii="Arial" w:eastAsia="Times New Roman" w:hAnsi="Arial" w:cs="Arial"/>
          <w:b/>
          <w:lang w:eastAsia="pt-BR"/>
        </w:rPr>
      </w:pPr>
      <w:r w:rsidRPr="00495ED1">
        <w:rPr>
          <w:rFonts w:ascii="Arial" w:eastAsia="Times New Roman" w:hAnsi="Arial" w:cs="Arial"/>
          <w:b/>
          <w:lang w:eastAsia="pt-BR"/>
        </w:rPr>
        <w:t>Contratante</w:t>
      </w:r>
      <w:r w:rsidRPr="00495ED1">
        <w:rPr>
          <w:rFonts w:ascii="Arial" w:eastAsia="Times New Roman" w:hAnsi="Arial" w:cs="Arial"/>
          <w:b/>
          <w:lang w:eastAsia="pt-BR"/>
        </w:rPr>
        <w:tab/>
      </w:r>
      <w:r w:rsidRPr="00495ED1">
        <w:rPr>
          <w:rFonts w:ascii="Arial" w:eastAsia="Times New Roman" w:hAnsi="Arial" w:cs="Arial"/>
          <w:b/>
          <w:lang w:eastAsia="pt-BR"/>
        </w:rPr>
        <w:tab/>
      </w:r>
      <w:r w:rsidRPr="00495ED1">
        <w:rPr>
          <w:rFonts w:ascii="Arial" w:eastAsia="Times New Roman" w:hAnsi="Arial" w:cs="Arial"/>
          <w:b/>
          <w:lang w:eastAsia="pt-BR"/>
        </w:rPr>
        <w:tab/>
      </w:r>
      <w:r w:rsidRPr="00495ED1">
        <w:rPr>
          <w:rFonts w:ascii="Arial" w:eastAsia="Times New Roman" w:hAnsi="Arial" w:cs="Arial"/>
          <w:b/>
          <w:lang w:eastAsia="pt-BR"/>
        </w:rPr>
        <w:tab/>
      </w:r>
      <w:r w:rsidRPr="00495ED1">
        <w:rPr>
          <w:rFonts w:ascii="Arial" w:eastAsia="Times New Roman" w:hAnsi="Arial" w:cs="Arial"/>
          <w:b/>
          <w:lang w:eastAsia="pt-BR"/>
        </w:rPr>
        <w:tab/>
      </w:r>
      <w:r w:rsidRPr="00495ED1">
        <w:rPr>
          <w:rFonts w:ascii="Arial" w:eastAsia="Times New Roman" w:hAnsi="Arial" w:cs="Arial"/>
          <w:b/>
          <w:lang w:eastAsia="pt-BR"/>
        </w:rPr>
        <w:tab/>
        <w:t>Contratado</w:t>
      </w:r>
    </w:p>
    <w:p w:rsidR="00BC3063" w:rsidRPr="00495ED1" w:rsidRDefault="00BC3063" w:rsidP="00BC3063">
      <w:pPr>
        <w:spacing w:before="120" w:after="120" w:line="240" w:lineRule="auto"/>
        <w:jc w:val="both"/>
        <w:rPr>
          <w:rFonts w:ascii="Arial" w:eastAsia="Times New Roman" w:hAnsi="Arial" w:cs="Arial"/>
          <w:b/>
          <w:u w:val="single"/>
          <w:lang w:eastAsia="pt-BR"/>
        </w:rPr>
      </w:pPr>
    </w:p>
    <w:p w:rsidR="00BC3063" w:rsidRPr="00495ED1" w:rsidRDefault="00BC3063" w:rsidP="00BC3063">
      <w:pPr>
        <w:spacing w:before="120" w:after="120" w:line="240" w:lineRule="auto"/>
        <w:jc w:val="both"/>
        <w:rPr>
          <w:rFonts w:ascii="Arial" w:eastAsia="Times New Roman" w:hAnsi="Arial" w:cs="Arial"/>
          <w:b/>
          <w:u w:val="single"/>
          <w:lang w:eastAsia="pt-BR"/>
        </w:rPr>
      </w:pPr>
    </w:p>
    <w:p w:rsidR="00BC3063" w:rsidRPr="00495ED1" w:rsidRDefault="00BC3063" w:rsidP="00BC3063">
      <w:pPr>
        <w:spacing w:before="120" w:after="120" w:line="240" w:lineRule="auto"/>
        <w:jc w:val="both"/>
        <w:rPr>
          <w:rFonts w:ascii="Arial" w:eastAsia="Times New Roman" w:hAnsi="Arial" w:cs="Arial"/>
          <w:b/>
          <w:u w:val="single"/>
          <w:lang w:eastAsia="pt-BR"/>
        </w:rPr>
      </w:pPr>
      <w:r w:rsidRPr="00495ED1">
        <w:rPr>
          <w:rFonts w:ascii="Arial" w:eastAsia="Times New Roman" w:hAnsi="Arial" w:cs="Arial"/>
          <w:b/>
          <w:u w:val="single"/>
          <w:lang w:eastAsia="pt-BR"/>
        </w:rPr>
        <w:t xml:space="preserve">TESTEMUNHAS: </w:t>
      </w:r>
    </w:p>
    <w:p w:rsidR="00BC3063" w:rsidRPr="00495ED1" w:rsidRDefault="00BC3063" w:rsidP="00BC3063">
      <w:pPr>
        <w:spacing w:before="120" w:after="120" w:line="240" w:lineRule="auto"/>
        <w:jc w:val="both"/>
        <w:rPr>
          <w:rFonts w:ascii="Arial" w:eastAsia="Times New Roman" w:hAnsi="Arial" w:cs="Arial"/>
          <w:b/>
          <w:u w:val="single"/>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w:t>
      </w:r>
      <w:r w:rsidRPr="00495ED1">
        <w:rPr>
          <w:rFonts w:ascii="Arial" w:eastAsia="Times New Roman" w:hAnsi="Arial" w:cs="Arial"/>
          <w:lang w:eastAsia="pt-BR"/>
        </w:rPr>
        <w:t xml:space="preserve">_______________________________ </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lastRenderedPageBreak/>
        <w:t>2)</w:t>
      </w:r>
      <w:r w:rsidRPr="00495ED1">
        <w:rPr>
          <w:rFonts w:ascii="Arial" w:eastAsia="Times New Roman" w:hAnsi="Arial" w:cs="Arial"/>
          <w:lang w:eastAsia="pt-BR"/>
        </w:rPr>
        <w:t xml:space="preserve"> ______________________________  </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after="0" w:line="240" w:lineRule="auto"/>
        <w:jc w:val="center"/>
        <w:rPr>
          <w:rFonts w:ascii="Arial" w:eastAsia="Times New Roman" w:hAnsi="Arial" w:cs="Arial"/>
          <w:b/>
          <w:u w:val="single"/>
          <w:lang w:eastAsia="pt-BR"/>
        </w:rPr>
      </w:pPr>
      <w:r w:rsidRPr="00495ED1">
        <w:rPr>
          <w:rFonts w:ascii="Arial" w:eastAsia="Times New Roman" w:hAnsi="Arial" w:cs="Arial"/>
          <w:b/>
          <w:u w:val="single"/>
          <w:lang w:eastAsia="pt-BR"/>
        </w:rPr>
        <w:t>QUADRO RESERVA (caso ocorra)</w:t>
      </w:r>
    </w:p>
    <w:p w:rsidR="00BC3063" w:rsidRPr="00495ED1" w:rsidRDefault="00BC3063" w:rsidP="00BC3063">
      <w:pPr>
        <w:spacing w:after="0" w:line="240" w:lineRule="auto"/>
        <w:jc w:val="center"/>
        <w:rPr>
          <w:rFonts w:ascii="Arial" w:eastAsia="Times New Roman" w:hAnsi="Arial" w:cs="Arial"/>
          <w:b/>
          <w:u w:val="single"/>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843"/>
        <w:gridCol w:w="2126"/>
        <w:gridCol w:w="2126"/>
        <w:gridCol w:w="2158"/>
      </w:tblGrid>
      <w:tr w:rsidR="00BC3063" w:rsidRPr="00495ED1" w:rsidTr="0072776A">
        <w:tc>
          <w:tcPr>
            <w:tcW w:w="959" w:type="dxa"/>
            <w:tcBorders>
              <w:top w:val="single" w:sz="4" w:space="0" w:color="auto"/>
              <w:left w:val="single" w:sz="4" w:space="0" w:color="auto"/>
              <w:bottom w:val="single" w:sz="4" w:space="0" w:color="auto"/>
              <w:right w:val="single" w:sz="4" w:space="0" w:color="auto"/>
            </w:tcBorders>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ITEM</w:t>
            </w:r>
          </w:p>
        </w:tc>
        <w:tc>
          <w:tcPr>
            <w:tcW w:w="1843" w:type="dxa"/>
            <w:tcBorders>
              <w:top w:val="single" w:sz="4" w:space="0" w:color="auto"/>
              <w:left w:val="single" w:sz="4" w:space="0" w:color="auto"/>
              <w:bottom w:val="single" w:sz="4" w:space="0" w:color="auto"/>
              <w:right w:val="single" w:sz="4" w:space="0" w:color="auto"/>
            </w:tcBorders>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DESCRIÇÃO</w:t>
            </w:r>
          </w:p>
        </w:tc>
        <w:tc>
          <w:tcPr>
            <w:tcW w:w="2126" w:type="dxa"/>
            <w:tcBorders>
              <w:top w:val="single" w:sz="4" w:space="0" w:color="auto"/>
              <w:left w:val="single" w:sz="4" w:space="0" w:color="auto"/>
              <w:bottom w:val="single" w:sz="4" w:space="0" w:color="auto"/>
              <w:right w:val="single" w:sz="4" w:space="0" w:color="auto"/>
            </w:tcBorders>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1º RESERVA</w:t>
            </w:r>
          </w:p>
        </w:tc>
        <w:tc>
          <w:tcPr>
            <w:tcW w:w="2126" w:type="dxa"/>
            <w:tcBorders>
              <w:top w:val="single" w:sz="4" w:space="0" w:color="auto"/>
              <w:left w:val="single" w:sz="4" w:space="0" w:color="auto"/>
              <w:bottom w:val="single" w:sz="4" w:space="0" w:color="auto"/>
              <w:right w:val="single" w:sz="4" w:space="0" w:color="auto"/>
            </w:tcBorders>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2º RESERVA</w:t>
            </w:r>
          </w:p>
        </w:tc>
        <w:tc>
          <w:tcPr>
            <w:tcW w:w="2158" w:type="dxa"/>
            <w:tcBorders>
              <w:top w:val="single" w:sz="4" w:space="0" w:color="auto"/>
              <w:left w:val="single" w:sz="4" w:space="0" w:color="auto"/>
              <w:bottom w:val="single" w:sz="4" w:space="0" w:color="auto"/>
              <w:right w:val="single" w:sz="4" w:space="0" w:color="auto"/>
            </w:tcBorders>
            <w:hideMark/>
          </w:tcPr>
          <w:p w:rsidR="00BC3063" w:rsidRPr="00495ED1" w:rsidRDefault="00BC3063" w:rsidP="0072776A">
            <w:pPr>
              <w:spacing w:before="120" w:after="120" w:line="240" w:lineRule="auto"/>
              <w:jc w:val="center"/>
              <w:rPr>
                <w:rFonts w:ascii="Arial" w:eastAsia="Times New Roman" w:hAnsi="Arial" w:cs="Arial"/>
                <w:b/>
                <w:lang w:eastAsia="pt-BR"/>
              </w:rPr>
            </w:pPr>
            <w:r w:rsidRPr="00495ED1">
              <w:rPr>
                <w:rFonts w:ascii="Arial" w:eastAsia="Times New Roman" w:hAnsi="Arial" w:cs="Arial"/>
                <w:b/>
                <w:lang w:eastAsia="pt-BR"/>
              </w:rPr>
              <w:t>3º RESERVA</w:t>
            </w:r>
          </w:p>
        </w:tc>
      </w:tr>
      <w:tr w:rsidR="00BC3063" w:rsidRPr="00495ED1" w:rsidTr="0072776A">
        <w:tc>
          <w:tcPr>
            <w:tcW w:w="959"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1843"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58"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r>
      <w:tr w:rsidR="00BC3063" w:rsidRPr="00495ED1" w:rsidTr="0072776A">
        <w:tc>
          <w:tcPr>
            <w:tcW w:w="959"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1843"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58"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r>
      <w:tr w:rsidR="00BC3063" w:rsidRPr="00495ED1" w:rsidTr="0072776A">
        <w:tc>
          <w:tcPr>
            <w:tcW w:w="959"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1843"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58"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r>
      <w:tr w:rsidR="00BC3063" w:rsidRPr="00495ED1" w:rsidTr="0072776A">
        <w:tc>
          <w:tcPr>
            <w:tcW w:w="959"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1843"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26"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c>
          <w:tcPr>
            <w:tcW w:w="2158" w:type="dxa"/>
            <w:tcBorders>
              <w:top w:val="single" w:sz="4" w:space="0" w:color="auto"/>
              <w:left w:val="single" w:sz="4" w:space="0" w:color="auto"/>
              <w:bottom w:val="single" w:sz="4" w:space="0" w:color="auto"/>
              <w:right w:val="single" w:sz="4" w:space="0" w:color="auto"/>
            </w:tcBorders>
          </w:tcPr>
          <w:p w:rsidR="00BC3063" w:rsidRPr="00495ED1" w:rsidRDefault="00BC3063" w:rsidP="0072776A">
            <w:pPr>
              <w:spacing w:before="120" w:after="120" w:line="240" w:lineRule="auto"/>
              <w:jc w:val="both"/>
              <w:rPr>
                <w:rFonts w:ascii="Arial" w:eastAsia="Times New Roman" w:hAnsi="Arial" w:cs="Arial"/>
                <w:b/>
                <w:lang w:eastAsia="pt-BR"/>
              </w:rPr>
            </w:pPr>
          </w:p>
        </w:tc>
      </w:tr>
    </w:tbl>
    <w:p w:rsidR="00BC3063" w:rsidRPr="00495ED1" w:rsidRDefault="00BC3063" w:rsidP="00BC3063">
      <w:pPr>
        <w:snapToGrid w:val="0"/>
        <w:spacing w:before="120" w:after="120" w:line="240" w:lineRule="auto"/>
        <w:jc w:val="center"/>
        <w:rPr>
          <w:rFonts w:ascii="Arial" w:eastAsia="Times New Roman" w:hAnsi="Arial" w:cs="Arial"/>
          <w:b/>
          <w:color w:val="000000"/>
          <w:lang w:val="pt-PT"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645256" w:rsidRDefault="00645256" w:rsidP="00BC3063">
      <w:pPr>
        <w:spacing w:before="120" w:after="120" w:line="240" w:lineRule="auto"/>
        <w:jc w:val="center"/>
        <w:rPr>
          <w:rFonts w:ascii="Arial" w:eastAsia="Times New Roman" w:hAnsi="Arial" w:cs="Arial"/>
          <w:b/>
          <w:snapToGrid w:val="0"/>
          <w:lang w:eastAsia="pt-BR"/>
        </w:rPr>
      </w:pPr>
    </w:p>
    <w:p w:rsidR="00BC3063" w:rsidRPr="00495ED1" w:rsidRDefault="00BC3063" w:rsidP="00BC3063">
      <w:pPr>
        <w:spacing w:before="120" w:after="120" w:line="240" w:lineRule="auto"/>
        <w:jc w:val="center"/>
        <w:rPr>
          <w:rFonts w:ascii="Arial" w:eastAsia="Times New Roman" w:hAnsi="Arial" w:cs="Arial"/>
          <w:b/>
          <w:snapToGrid w:val="0"/>
          <w:lang w:eastAsia="pt-BR"/>
        </w:rPr>
      </w:pPr>
      <w:r w:rsidRPr="00495ED1">
        <w:rPr>
          <w:rFonts w:ascii="Arial" w:eastAsia="Times New Roman" w:hAnsi="Arial" w:cs="Arial"/>
          <w:b/>
          <w:snapToGrid w:val="0"/>
          <w:lang w:eastAsia="pt-BR"/>
        </w:rPr>
        <w:t>ANEXO IX</w:t>
      </w:r>
    </w:p>
    <w:p w:rsidR="00BC3063" w:rsidRPr="00495ED1" w:rsidRDefault="00BC3063" w:rsidP="00BC3063">
      <w:pPr>
        <w:spacing w:before="120" w:after="120" w:line="240" w:lineRule="auto"/>
        <w:jc w:val="center"/>
        <w:rPr>
          <w:rFonts w:ascii="Arial" w:eastAsia="Times New Roman" w:hAnsi="Arial" w:cs="Arial"/>
          <w:b/>
          <w:u w:val="single"/>
          <w:lang w:eastAsia="pt-BR"/>
        </w:rPr>
      </w:pPr>
      <w:r w:rsidRPr="00495ED1">
        <w:rPr>
          <w:rFonts w:ascii="Arial" w:eastAsia="Times New Roman" w:hAnsi="Arial" w:cs="Arial"/>
          <w:b/>
          <w:u w:val="single"/>
          <w:lang w:eastAsia="pt-BR"/>
        </w:rPr>
        <w:t>MINUTA DE CONTRATO</w:t>
      </w:r>
    </w:p>
    <w:p w:rsidR="00BC3063" w:rsidRPr="00495ED1" w:rsidRDefault="00BC3063" w:rsidP="00BC3063">
      <w:pPr>
        <w:spacing w:before="120" w:after="120" w:line="240" w:lineRule="auto"/>
        <w:ind w:left="3686"/>
        <w:jc w:val="both"/>
        <w:rPr>
          <w:rFonts w:ascii="Arial" w:eastAsia="Times New Roman" w:hAnsi="Arial" w:cs="Arial"/>
          <w:lang w:eastAsia="pt-BR"/>
        </w:rPr>
      </w:pPr>
    </w:p>
    <w:p w:rsidR="00BC3063" w:rsidRPr="00495ED1" w:rsidRDefault="00BC3063" w:rsidP="00BC3063">
      <w:pPr>
        <w:spacing w:before="120" w:after="120" w:line="240" w:lineRule="auto"/>
        <w:ind w:left="3686"/>
        <w:jc w:val="both"/>
        <w:rPr>
          <w:rFonts w:ascii="Arial" w:eastAsia="Times New Roman" w:hAnsi="Arial" w:cs="Arial"/>
          <w:b/>
          <w:lang w:eastAsia="pt-BR"/>
        </w:rPr>
      </w:pPr>
      <w:r w:rsidRPr="00495ED1">
        <w:rPr>
          <w:rFonts w:ascii="Arial" w:eastAsia="Times New Roman" w:hAnsi="Arial" w:cs="Arial"/>
          <w:lang w:eastAsia="pt-BR"/>
        </w:rPr>
        <w:lastRenderedPageBreak/>
        <w:t xml:space="preserve">CONTRATO QUE ENTRE SI FAZEM O </w:t>
      </w:r>
      <w:r w:rsidRPr="00495ED1">
        <w:rPr>
          <w:rFonts w:ascii="Arial" w:eastAsia="Times New Roman" w:hAnsi="Arial" w:cs="Arial"/>
          <w:b/>
          <w:lang w:eastAsia="pt-BR"/>
        </w:rPr>
        <w:t>MUNICÍPIO DE IGUATAMA, ESTADO DE MINAS GERAIS</w:t>
      </w:r>
      <w:r w:rsidRPr="00495ED1">
        <w:rPr>
          <w:rFonts w:ascii="Arial" w:eastAsia="Times New Roman" w:hAnsi="Arial" w:cs="Arial"/>
          <w:lang w:eastAsia="pt-BR"/>
        </w:rPr>
        <w:t xml:space="preserve"> E </w:t>
      </w:r>
      <w:r w:rsidR="00A24B85" w:rsidRPr="00495ED1">
        <w:rPr>
          <w:rFonts w:ascii="Arial" w:eastAsia="Times New Roman" w:hAnsi="Arial" w:cs="Arial"/>
          <w:b/>
          <w:lang w:eastAsia="pt-BR"/>
        </w:rPr>
        <w:fldChar w:fldCharType="begin"/>
      </w:r>
      <w:r w:rsidRPr="00495ED1">
        <w:rPr>
          <w:rFonts w:ascii="Arial" w:eastAsia="Times New Roman" w:hAnsi="Arial" w:cs="Arial"/>
          <w:b/>
          <w:lang w:eastAsia="pt-BR"/>
        </w:rPr>
        <w:instrText xml:space="preserve"> MERGEFIELD FIRMA </w:instrText>
      </w:r>
      <w:r w:rsidR="00A24B85" w:rsidRPr="00495ED1">
        <w:rPr>
          <w:rFonts w:ascii="Arial" w:eastAsia="Times New Roman" w:hAnsi="Arial" w:cs="Arial"/>
          <w:b/>
          <w:lang w:eastAsia="pt-BR"/>
        </w:rPr>
        <w:fldChar w:fldCharType="separate"/>
      </w:r>
      <w:r w:rsidRPr="00495ED1">
        <w:rPr>
          <w:rFonts w:ascii="Arial" w:eastAsia="Times New Roman" w:hAnsi="Arial" w:cs="Arial"/>
          <w:b/>
          <w:noProof/>
          <w:lang w:eastAsia="pt-BR"/>
        </w:rPr>
        <w:t>...................</w:t>
      </w:r>
      <w:r w:rsidR="00A24B85" w:rsidRPr="00495ED1">
        <w:rPr>
          <w:rFonts w:ascii="Arial" w:eastAsia="Times New Roman" w:hAnsi="Arial" w:cs="Arial"/>
          <w:b/>
          <w:lang w:eastAsia="pt-BR"/>
        </w:rPr>
        <w:fldChar w:fldCharType="end"/>
      </w:r>
      <w:r w:rsidRPr="00495ED1">
        <w:rPr>
          <w:rFonts w:ascii="Arial" w:eastAsia="Times New Roman" w:hAnsi="Arial" w:cs="Arial"/>
          <w:b/>
          <w:lang w:eastAsia="pt-BR"/>
        </w:rPr>
        <w:t>,</w:t>
      </w:r>
      <w:r w:rsidRPr="00495ED1">
        <w:rPr>
          <w:rFonts w:ascii="Arial" w:eastAsia="Times New Roman" w:hAnsi="Arial" w:cs="Arial"/>
          <w:lang w:eastAsia="pt-BR"/>
        </w:rPr>
        <w:t>PARA</w:t>
      </w:r>
      <w:r w:rsidRPr="00495ED1">
        <w:rPr>
          <w:rFonts w:ascii="Arial" w:eastAsia="Times New Roman" w:hAnsi="Arial" w:cs="Arial"/>
          <w:b/>
          <w:lang w:eastAsia="pt-BR"/>
        </w:rPr>
        <w:t>...................................</w:t>
      </w:r>
    </w:p>
    <w:p w:rsidR="00BC3063" w:rsidRPr="00495ED1" w:rsidRDefault="00BC3063" w:rsidP="00BC3063">
      <w:pPr>
        <w:spacing w:before="120" w:after="120" w:line="240" w:lineRule="auto"/>
        <w:ind w:right="-252"/>
        <w:jc w:val="both"/>
        <w:rPr>
          <w:rFonts w:ascii="Arial" w:eastAsia="Times New Roman" w:hAnsi="Arial" w:cs="Arial"/>
          <w:b/>
          <w:bCs/>
          <w:lang w:eastAsia="pt-BR"/>
        </w:rPr>
      </w:pPr>
    </w:p>
    <w:p w:rsidR="00BC3063" w:rsidRPr="00495ED1" w:rsidRDefault="00BC3063" w:rsidP="00BC3063">
      <w:pPr>
        <w:spacing w:before="120" w:after="120" w:line="240" w:lineRule="auto"/>
        <w:ind w:right="-252"/>
        <w:jc w:val="both"/>
        <w:rPr>
          <w:rFonts w:ascii="Arial" w:eastAsia="Times New Roman" w:hAnsi="Arial" w:cs="Arial"/>
          <w:b/>
          <w:bCs/>
          <w:lang w:eastAsia="pt-BR"/>
        </w:rPr>
      </w:pPr>
      <w:r w:rsidRPr="00495ED1">
        <w:rPr>
          <w:rFonts w:ascii="Arial" w:eastAsia="Times New Roman" w:hAnsi="Arial" w:cs="Arial"/>
          <w:b/>
          <w:bCs/>
          <w:lang w:eastAsia="pt-BR"/>
        </w:rPr>
        <w:t>PROCESSO NÚME</w:t>
      </w:r>
      <w:r w:rsidR="0094312F">
        <w:rPr>
          <w:rFonts w:ascii="Arial" w:eastAsia="Times New Roman" w:hAnsi="Arial" w:cs="Arial"/>
          <w:b/>
          <w:bCs/>
          <w:lang w:eastAsia="pt-BR"/>
        </w:rPr>
        <w:t>RO Nº ....../2021</w:t>
      </w:r>
    </w:p>
    <w:p w:rsidR="00BC3063" w:rsidRPr="00495ED1" w:rsidRDefault="00BC3063" w:rsidP="00BC3063">
      <w:pPr>
        <w:spacing w:before="120" w:after="120" w:line="240" w:lineRule="auto"/>
        <w:ind w:right="-252"/>
        <w:jc w:val="both"/>
        <w:rPr>
          <w:rFonts w:ascii="Arial" w:eastAsia="Times New Roman" w:hAnsi="Arial" w:cs="Arial"/>
          <w:b/>
          <w:bCs/>
          <w:lang w:eastAsia="pt-BR"/>
        </w:rPr>
      </w:pPr>
      <w:r w:rsidRPr="00495ED1">
        <w:rPr>
          <w:rFonts w:ascii="Arial" w:eastAsia="Times New Roman" w:hAnsi="Arial" w:cs="Arial"/>
          <w:b/>
          <w:bCs/>
          <w:lang w:eastAsia="pt-BR"/>
        </w:rPr>
        <w:t>LI</w:t>
      </w:r>
      <w:r w:rsidR="0039628D">
        <w:rPr>
          <w:rFonts w:ascii="Arial" w:eastAsia="Times New Roman" w:hAnsi="Arial" w:cs="Arial"/>
          <w:b/>
          <w:bCs/>
          <w:lang w:eastAsia="pt-BR"/>
        </w:rPr>
        <w:t>CITAÇÃO: PREGÃO Nº ......../2021</w:t>
      </w:r>
    </w:p>
    <w:p w:rsidR="00BC3063" w:rsidRPr="00495ED1" w:rsidRDefault="00BC3063" w:rsidP="00BC3063">
      <w:pPr>
        <w:spacing w:before="120" w:after="120" w:line="240" w:lineRule="auto"/>
        <w:ind w:right="-252"/>
        <w:jc w:val="both"/>
        <w:rPr>
          <w:rFonts w:ascii="Arial" w:eastAsia="Times New Roman" w:hAnsi="Arial" w:cs="Arial"/>
          <w:lang w:eastAsia="pt-BR"/>
        </w:rPr>
      </w:pPr>
    </w:p>
    <w:p w:rsidR="00BC3063" w:rsidRPr="00495ED1" w:rsidRDefault="00BC3063" w:rsidP="00BC3063">
      <w:pPr>
        <w:spacing w:before="120" w:after="120" w:line="240" w:lineRule="auto"/>
        <w:ind w:right="-252"/>
        <w:jc w:val="both"/>
        <w:rPr>
          <w:rFonts w:ascii="Arial" w:eastAsia="Times New Roman" w:hAnsi="Arial" w:cs="Arial"/>
          <w:b/>
          <w:lang w:eastAsia="pt-BR"/>
        </w:rPr>
      </w:pPr>
      <w:r w:rsidRPr="00495ED1">
        <w:rPr>
          <w:rFonts w:ascii="Arial" w:eastAsia="Times New Roman" w:hAnsi="Arial" w:cs="Arial"/>
          <w:b/>
          <w:lang w:eastAsia="pt-BR"/>
        </w:rPr>
        <w:t>CONTRATANTE:</w:t>
      </w:r>
    </w:p>
    <w:p w:rsidR="00BC3063" w:rsidRPr="00495ED1" w:rsidRDefault="0039628D" w:rsidP="00BC3063">
      <w:pPr>
        <w:spacing w:before="120" w:after="120" w:line="240" w:lineRule="auto"/>
        <w:ind w:right="-252"/>
        <w:jc w:val="both"/>
        <w:rPr>
          <w:rFonts w:ascii="Arial" w:eastAsia="Times New Roman" w:hAnsi="Arial" w:cs="Arial"/>
          <w:lang w:eastAsia="pt-BR"/>
        </w:rPr>
      </w:pPr>
      <w:r>
        <w:rPr>
          <w:rFonts w:ascii="Arial" w:eastAsia="Times New Roman" w:hAnsi="Arial" w:cs="Arial"/>
          <w:b/>
          <w:lang w:eastAsia="pt-BR"/>
        </w:rPr>
        <w:t xml:space="preserve"> SAAE </w:t>
      </w:r>
      <w:r w:rsidR="00BC3063" w:rsidRPr="00495ED1">
        <w:rPr>
          <w:rFonts w:ascii="Arial" w:eastAsia="Times New Roman" w:hAnsi="Arial" w:cs="Arial"/>
          <w:b/>
          <w:lang w:eastAsia="pt-BR"/>
        </w:rPr>
        <w:t>MUNICÍPIO DE IGUATAMA - MG</w:t>
      </w:r>
      <w:r w:rsidR="00BC3063" w:rsidRPr="00495ED1">
        <w:rPr>
          <w:rFonts w:ascii="Arial" w:eastAsia="Times New Roman" w:hAnsi="Arial" w:cs="Arial"/>
          <w:lang w:eastAsia="pt-BR"/>
        </w:rPr>
        <w:t xml:space="preserve">, pessoa jurídica de Direito Público, com sede na,............................................., neste ato representado pelo Prefeito Municipal, </w:t>
      </w:r>
      <w:r w:rsidR="00BC3063" w:rsidRPr="00495ED1">
        <w:rPr>
          <w:rFonts w:ascii="Arial" w:eastAsia="Times New Roman" w:hAnsi="Arial" w:cs="Arial"/>
          <w:b/>
          <w:lang w:eastAsia="pt-BR"/>
        </w:rPr>
        <w:t xml:space="preserve">..........................., </w:t>
      </w:r>
      <w:r w:rsidR="00BC3063" w:rsidRPr="00495ED1">
        <w:rPr>
          <w:rFonts w:ascii="Arial" w:eastAsia="Times New Roman" w:hAnsi="Arial" w:cs="Arial"/>
          <w:lang w:eastAsia="pt-BR"/>
        </w:rPr>
        <w:t>denominado</w:t>
      </w:r>
      <w:r w:rsidR="00BC3063" w:rsidRPr="00495ED1">
        <w:rPr>
          <w:rFonts w:ascii="Arial" w:eastAsia="Times New Roman" w:hAnsi="Arial" w:cs="Arial"/>
          <w:b/>
          <w:lang w:eastAsia="pt-BR"/>
        </w:rPr>
        <w:t xml:space="preserve"> CONTRATANTE</w:t>
      </w:r>
      <w:r w:rsidR="00BC3063" w:rsidRPr="00495ED1">
        <w:rPr>
          <w:rFonts w:ascii="Arial" w:eastAsia="Times New Roman" w:hAnsi="Arial" w:cs="Arial"/>
          <w:lang w:eastAsia="pt-BR"/>
        </w:rPr>
        <w:t>.</w:t>
      </w:r>
    </w:p>
    <w:p w:rsidR="00BC3063" w:rsidRPr="00495ED1" w:rsidRDefault="00BC3063" w:rsidP="00BC3063">
      <w:pPr>
        <w:spacing w:before="120" w:after="120" w:line="240" w:lineRule="auto"/>
        <w:ind w:right="-252"/>
        <w:jc w:val="both"/>
        <w:rPr>
          <w:rFonts w:ascii="Arial" w:eastAsia="Times New Roman" w:hAnsi="Arial" w:cs="Arial"/>
          <w:lang w:eastAsia="pt-BR"/>
        </w:rPr>
      </w:pPr>
    </w:p>
    <w:p w:rsidR="00BC3063" w:rsidRPr="00495ED1" w:rsidRDefault="00BC3063" w:rsidP="00BC3063">
      <w:pPr>
        <w:spacing w:before="120" w:after="120" w:line="240" w:lineRule="auto"/>
        <w:ind w:right="-252"/>
        <w:jc w:val="both"/>
        <w:rPr>
          <w:rFonts w:ascii="Arial" w:eastAsia="Times New Roman" w:hAnsi="Arial" w:cs="Arial"/>
          <w:b/>
          <w:lang w:eastAsia="pt-BR"/>
        </w:rPr>
      </w:pPr>
      <w:r w:rsidRPr="00495ED1">
        <w:rPr>
          <w:rFonts w:ascii="Arial" w:eastAsia="Times New Roman" w:hAnsi="Arial" w:cs="Arial"/>
          <w:b/>
          <w:lang w:eastAsia="pt-BR"/>
        </w:rPr>
        <w:t>CONTRATADO:</w:t>
      </w:r>
    </w:p>
    <w:p w:rsidR="00BC3063" w:rsidRPr="00495ED1" w:rsidRDefault="00BC3063" w:rsidP="00BC3063">
      <w:pPr>
        <w:spacing w:before="120" w:after="120" w:line="240" w:lineRule="auto"/>
        <w:ind w:right="-252"/>
        <w:jc w:val="both"/>
        <w:rPr>
          <w:rFonts w:ascii="Arial" w:eastAsia="Times New Roman" w:hAnsi="Arial" w:cs="Arial"/>
          <w:lang w:eastAsia="pt-BR"/>
        </w:rPr>
      </w:pPr>
      <w:r w:rsidRPr="00495ED1">
        <w:rPr>
          <w:rFonts w:ascii="Arial" w:eastAsia="Times New Roman" w:hAnsi="Arial" w:cs="Arial"/>
          <w:b/>
          <w:lang w:eastAsia="pt-BR"/>
        </w:rPr>
        <w:t>_______________</w:t>
      </w:r>
      <w:r w:rsidRPr="00495ED1">
        <w:rPr>
          <w:rFonts w:ascii="Arial" w:eastAsia="Times New Roman" w:hAnsi="Arial" w:cs="Arial"/>
          <w:lang w:eastAsia="pt-BR"/>
        </w:rPr>
        <w:t xml:space="preserve">, pessoa jurídica de direito privado, com sede na ________________________, CEP _________________, CNPJ nº ________________________, neste ato designada </w:t>
      </w:r>
      <w:r w:rsidRPr="00495ED1">
        <w:rPr>
          <w:rFonts w:ascii="Arial" w:eastAsia="Times New Roman" w:hAnsi="Arial" w:cs="Arial"/>
          <w:b/>
          <w:lang w:eastAsia="pt-BR"/>
        </w:rPr>
        <w:t>CONTRATADA.</w:t>
      </w:r>
    </w:p>
    <w:p w:rsidR="00BC3063" w:rsidRPr="00495ED1" w:rsidRDefault="00BC3063" w:rsidP="00BC3063">
      <w:pPr>
        <w:spacing w:before="120" w:after="120" w:line="240" w:lineRule="auto"/>
        <w:ind w:right="-252"/>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CLÁUSULA PRIMEIRA – PRESSUPOSTOS JURÍDICOS - ADMINISTRATIVOS: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1.1</w:t>
      </w:r>
      <w:r w:rsidRPr="00495ED1">
        <w:rPr>
          <w:rFonts w:ascii="Arial" w:eastAsia="Times New Roman" w:hAnsi="Arial" w:cs="Arial"/>
          <w:lang w:eastAsia="pt-BR"/>
        </w:rPr>
        <w:t xml:space="preserve">. O presente contrato decorre de procedimento licitatório, modalidade Pregão Presencial no Registro de preços n.º </w:t>
      </w:r>
      <w:r w:rsidR="0039628D">
        <w:rPr>
          <w:rFonts w:ascii="Arial" w:eastAsia="Times New Roman" w:hAnsi="Arial" w:cs="Arial"/>
          <w:lang w:eastAsia="pt-BR"/>
        </w:rPr>
        <w:t>...... do dia ....../....../2021, julgado em ......./...../2021</w:t>
      </w:r>
      <w:r w:rsidRPr="00495ED1">
        <w:rPr>
          <w:rFonts w:ascii="Arial" w:eastAsia="Times New Roman" w:hAnsi="Arial" w:cs="Arial"/>
          <w:lang w:eastAsia="pt-BR"/>
        </w:rPr>
        <w:t xml:space="preserve"> e homologado em .......</w:t>
      </w:r>
      <w:r w:rsidR="0039628D">
        <w:rPr>
          <w:rFonts w:ascii="Arial" w:eastAsia="Times New Roman" w:hAnsi="Arial" w:cs="Arial"/>
          <w:lang w:eastAsia="pt-BR"/>
        </w:rPr>
        <w:t>./......./2021</w:t>
      </w:r>
      <w:r w:rsidRPr="00495ED1">
        <w:rPr>
          <w:rFonts w:ascii="Arial" w:eastAsia="Times New Roman" w:hAnsi="Arial" w:cs="Arial"/>
          <w:lang w:eastAsia="pt-BR"/>
        </w:rPr>
        <w:t>, regido pelo disposto na Lei nº 10.520 de 17/07/2002.</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CLÁUSULA SEGUNDA – DO OBJETO:</w:t>
      </w:r>
    </w:p>
    <w:p w:rsidR="00BC3063" w:rsidRPr="00645256" w:rsidRDefault="00BC3063" w:rsidP="00645256">
      <w:pPr>
        <w:pStyle w:val="PargrafodaLista"/>
        <w:numPr>
          <w:ilvl w:val="1"/>
          <w:numId w:val="14"/>
        </w:numPr>
        <w:spacing w:before="120" w:after="120" w:line="240" w:lineRule="auto"/>
        <w:ind w:left="360"/>
      </w:pPr>
      <w:r w:rsidRPr="00645256">
        <w:t xml:space="preserve">O presente contrato tem como objeto </w:t>
      </w:r>
      <w:r w:rsidR="0094312F" w:rsidRPr="00495ED1">
        <w:t>REGISTRO DE PREÇOS PARA FUTUR</w:t>
      </w:r>
      <w:r w:rsidR="0094312F">
        <w:t xml:space="preserve">AS </w:t>
      </w:r>
      <w:r w:rsidR="0094312F" w:rsidRPr="00495ED1">
        <w:t>AQUISIÇÕESEQUIPAMENTO</w:t>
      </w:r>
      <w:r w:rsidR="0094312F">
        <w:t xml:space="preserve"> E MATERIAL DE LABORATORIO CONFORME ANEXO I</w:t>
      </w:r>
      <w:r w:rsidR="00645256" w:rsidRPr="00645256">
        <w:t xml:space="preserve">, em atendimento </w:t>
      </w:r>
      <w:r w:rsidR="0094312F">
        <w:t>ao SAAE de Iguatama</w:t>
      </w:r>
      <w:r w:rsidR="00645256" w:rsidRPr="00645256">
        <w:t xml:space="preserve">, </w:t>
      </w:r>
      <w:r w:rsidRPr="00645256">
        <w:rPr>
          <w:rFonts w:eastAsia="Arial Unicode MS"/>
          <w:color w:val="000000"/>
        </w:rPr>
        <w:t xml:space="preserve">conforme características, especificações e quantidades constantes do </w:t>
      </w:r>
      <w:r w:rsidRPr="00645256">
        <w:rPr>
          <w:rFonts w:eastAsia="Arial Unicode MS"/>
          <w:b/>
          <w:color w:val="000000"/>
          <w:u w:val="single"/>
        </w:rPr>
        <w:t>ANEXO I</w:t>
      </w:r>
      <w:r w:rsidR="0094312F">
        <w:rPr>
          <w:rFonts w:eastAsia="Arial Unicode MS"/>
          <w:color w:val="000000"/>
        </w:rPr>
        <w:t xml:space="preserve"> do Pregão nº ____/2021</w:t>
      </w:r>
      <w:r w:rsidRPr="00645256">
        <w:rPr>
          <w:rFonts w:eastAsia="Arial Unicode MS"/>
          <w:color w:val="000000"/>
        </w:rPr>
        <w:t>, e da Proposta da Contratada.</w:t>
      </w:r>
    </w:p>
    <w:p w:rsidR="00BC3063" w:rsidRPr="00495ED1" w:rsidRDefault="00BC3063" w:rsidP="00BC3063">
      <w:pPr>
        <w:spacing w:after="0" w:line="240" w:lineRule="auto"/>
        <w:jc w:val="both"/>
        <w:rPr>
          <w:rFonts w:ascii="Arial" w:eastAsia="Times New Roman" w:hAnsi="Arial" w:cs="Arial"/>
          <w:b/>
          <w:bCs/>
          <w:iCs/>
          <w:lang w:eastAsia="pt-BR"/>
        </w:rPr>
      </w:pPr>
      <w:r w:rsidRPr="00495ED1">
        <w:rPr>
          <w:rFonts w:ascii="Arial" w:eastAsia="Times New Roman" w:hAnsi="Arial" w:cs="Arial"/>
          <w:b/>
          <w:lang w:eastAsia="pt-BR"/>
        </w:rPr>
        <w:t xml:space="preserve">CLÁUSULA TERCEIRA – </w:t>
      </w:r>
      <w:r w:rsidRPr="00495ED1">
        <w:rPr>
          <w:rFonts w:ascii="Arial" w:eastAsia="Times New Roman" w:hAnsi="Arial" w:cs="Arial"/>
          <w:b/>
          <w:bCs/>
          <w:iCs/>
          <w:lang w:eastAsia="pt-BR"/>
        </w:rPr>
        <w:t xml:space="preserve">VIGÊNCIA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bCs/>
          <w:lang w:eastAsia="pt-BR"/>
        </w:rPr>
        <w:t>3.1.</w:t>
      </w:r>
      <w:r w:rsidRPr="00495ED1">
        <w:rPr>
          <w:rFonts w:ascii="Arial" w:eastAsia="Times New Roman" w:hAnsi="Arial" w:cs="Arial"/>
          <w:bCs/>
          <w:lang w:eastAsia="pt-BR"/>
        </w:rPr>
        <w:t xml:space="preserve"> A vigência do presente contrato tem início na data de sua assinatura e vigerá até ...../...../20..... </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QUARTA – DO PREÇO, FORMA DE PAGAMENTO, E DO REEQUILÍBRIO ECONÔMICO-FINANCEIRO DO CONTRATO: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 xml:space="preserve">4.1 – </w:t>
      </w:r>
      <w:r w:rsidRPr="00495ED1">
        <w:rPr>
          <w:rFonts w:ascii="Arial" w:eastAsia="Times New Roman" w:hAnsi="Arial" w:cs="Arial"/>
          <w:lang w:eastAsia="pt-BR"/>
        </w:rPr>
        <w:t xml:space="preserve">O presente contrato tem o seu valor </w:t>
      </w:r>
      <w:r w:rsidR="0094312F">
        <w:rPr>
          <w:rFonts w:ascii="Arial" w:eastAsia="Times New Roman" w:hAnsi="Arial" w:cs="Arial"/>
          <w:lang w:eastAsia="pt-BR"/>
        </w:rPr>
        <w:t>total de R$</w:t>
      </w:r>
      <w:r w:rsidR="0094312F" w:rsidRPr="00603815">
        <w:rPr>
          <w:rFonts w:ascii="Calibri" w:eastAsia="Times New Roman" w:hAnsi="Calibri" w:cs="Times New Roman"/>
          <w:color w:val="000000"/>
          <w:lang w:eastAsia="pt-BR"/>
        </w:rPr>
        <w:t>154.624,73</w:t>
      </w:r>
      <w:r w:rsidR="0094312F">
        <w:rPr>
          <w:rFonts w:ascii="Arial" w:eastAsia="Times New Roman" w:hAnsi="Arial" w:cs="Arial"/>
          <w:lang w:eastAsia="pt-BR"/>
        </w:rPr>
        <w:t xml:space="preserve"> (cento e cinquenta e quatro mil seiscentos e vinte e quatro reais e setenta e três centavos</w:t>
      </w:r>
      <w:r w:rsidRPr="00495ED1">
        <w:rPr>
          <w:rFonts w:ascii="Arial" w:eastAsia="Times New Roman" w:hAnsi="Arial" w:cs="Arial"/>
          <w:lang w:eastAsia="pt-BR"/>
        </w:rPr>
        <w:t xml:space="preserve">) </w:t>
      </w:r>
    </w:p>
    <w:p w:rsidR="00BC3063" w:rsidRPr="00495ED1" w:rsidRDefault="00BC3063" w:rsidP="00BC3063">
      <w:pPr>
        <w:tabs>
          <w:tab w:val="left" w:pos="394"/>
        </w:tabs>
        <w:spacing w:before="120" w:after="120" w:line="240" w:lineRule="auto"/>
        <w:jc w:val="both"/>
        <w:rPr>
          <w:rFonts w:ascii="Arial" w:eastAsia="Arial Unicode MS" w:hAnsi="Arial" w:cs="Arial"/>
          <w:i/>
          <w:color w:val="000000"/>
          <w:lang w:eastAsia="pt-BR"/>
        </w:rPr>
      </w:pPr>
      <w:r w:rsidRPr="00495ED1">
        <w:rPr>
          <w:rFonts w:ascii="Arial" w:eastAsia="Arial Unicode MS" w:hAnsi="Arial" w:cs="Arial"/>
          <w:i/>
          <w:color w:val="000000"/>
          <w:lang w:eastAsia="pt-BR"/>
        </w:rPr>
        <w:t>(relacionar planilha com itens e seus valores unitários e totais gerais).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4.2</w:t>
      </w:r>
      <w:r w:rsidRPr="00495ED1">
        <w:rPr>
          <w:rFonts w:ascii="Arial" w:eastAsia="Times New Roman" w:hAnsi="Arial" w:cs="Arial"/>
          <w:lang w:eastAsia="pt-BR"/>
        </w:rPr>
        <w:t xml:space="preserve">. O pagamento será realizado num prazo de até .... (.........) dias após a entrega, mediante apresentação de nota fiscal, e o visto do Departamento requisitante, comprovando a entrega.  </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bCs/>
          <w:color w:val="000000"/>
          <w:lang w:eastAsia="pt-BR"/>
        </w:rPr>
        <w:t xml:space="preserve">4.2.1 - </w:t>
      </w:r>
      <w:r w:rsidRPr="00495ED1">
        <w:rPr>
          <w:rFonts w:ascii="Arial" w:eastAsia="Times New Roman" w:hAnsi="Arial" w:cs="Arial"/>
          <w:color w:val="000000"/>
          <w:lang w:eastAsia="pt-BR"/>
        </w:rPr>
        <w:t xml:space="preserve">Em caso de </w:t>
      </w:r>
      <w:r w:rsidR="0094312F" w:rsidRPr="00495ED1">
        <w:rPr>
          <w:rFonts w:ascii="Arial" w:eastAsia="Times New Roman" w:hAnsi="Arial" w:cs="Arial"/>
          <w:color w:val="000000"/>
          <w:lang w:eastAsia="pt-BR"/>
        </w:rPr>
        <w:t>irregularidade (</w:t>
      </w:r>
      <w:r w:rsidRPr="00495ED1">
        <w:rPr>
          <w:rFonts w:ascii="Arial" w:eastAsia="Times New Roman" w:hAnsi="Arial" w:cs="Arial"/>
          <w:color w:val="000000"/>
          <w:lang w:eastAsia="pt-BR"/>
        </w:rPr>
        <w:t xml:space="preserve">s) </w:t>
      </w:r>
      <w:r w:rsidR="0094312F" w:rsidRPr="00495ED1">
        <w:rPr>
          <w:rFonts w:ascii="Arial" w:eastAsia="Times New Roman" w:hAnsi="Arial" w:cs="Arial"/>
          <w:color w:val="000000"/>
          <w:lang w:eastAsia="pt-BR"/>
        </w:rPr>
        <w:t>na (</w:t>
      </w:r>
      <w:r w:rsidRPr="00495ED1">
        <w:rPr>
          <w:rFonts w:ascii="Arial" w:eastAsia="Times New Roman" w:hAnsi="Arial" w:cs="Arial"/>
          <w:color w:val="000000"/>
          <w:lang w:eastAsia="pt-BR"/>
        </w:rPr>
        <w:t>s) nota(s) fiscal(is) / fatura(s), o prazo de pagamento será contado a partir da(s) correspondentes(s) regularização (ões).</w:t>
      </w:r>
    </w:p>
    <w:p w:rsidR="00BC3063" w:rsidRPr="00495ED1" w:rsidRDefault="00BC3063" w:rsidP="00BC3063">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bCs/>
          <w:color w:val="000000"/>
          <w:lang w:eastAsia="pt-BR"/>
        </w:rPr>
        <w:t xml:space="preserve">4.2.2 - </w:t>
      </w:r>
      <w:r w:rsidRPr="00495ED1">
        <w:rPr>
          <w:rFonts w:ascii="Arial" w:eastAsia="Times New Roman" w:hAnsi="Arial" w:cs="Arial"/>
          <w:color w:val="000000"/>
          <w:lang w:eastAsia="pt-BR"/>
        </w:rPr>
        <w:t>Se o término do prazo para pagamento ocorrer em dia sem expediente no órgão licitante, o pagamento deverá ser efetuado no primeiro dia útil subsequente.</w:t>
      </w:r>
    </w:p>
    <w:p w:rsidR="00BC3063" w:rsidRPr="00495ED1" w:rsidRDefault="00BC3063" w:rsidP="00BC3063">
      <w:pPr>
        <w:spacing w:before="120" w:after="120" w:line="240" w:lineRule="auto"/>
        <w:rPr>
          <w:rFonts w:ascii="Arial" w:eastAsia="Times New Roman" w:hAnsi="Arial" w:cs="Arial"/>
          <w:color w:val="000000"/>
          <w:lang w:eastAsia="pt-BR"/>
        </w:rPr>
      </w:pPr>
      <w:r w:rsidRPr="00495ED1">
        <w:rPr>
          <w:rFonts w:ascii="Arial" w:eastAsia="Times New Roman" w:hAnsi="Arial" w:cs="Arial"/>
          <w:b/>
          <w:bCs/>
          <w:color w:val="000000"/>
          <w:lang w:eastAsia="pt-BR"/>
        </w:rPr>
        <w:t xml:space="preserve">4.2.3 </w:t>
      </w:r>
      <w:r w:rsidRPr="00495ED1">
        <w:rPr>
          <w:rFonts w:ascii="Arial" w:eastAsia="Times New Roman" w:hAnsi="Arial" w:cs="Arial"/>
          <w:color w:val="000000"/>
          <w:lang w:eastAsia="pt-BR"/>
        </w:rPr>
        <w:t>– Para receber seus créditos o contratado deverá comprovar a regularidade fiscal tributária que lhe foram exigidas quando da habilitação</w:t>
      </w:r>
    </w:p>
    <w:p w:rsidR="00BC3063" w:rsidRPr="00495ED1" w:rsidRDefault="00BC3063" w:rsidP="00BC3063">
      <w:p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lastRenderedPageBreak/>
        <w:t>4.3</w:t>
      </w:r>
      <w:r w:rsidRPr="00495ED1">
        <w:rPr>
          <w:rFonts w:ascii="Arial" w:eastAsia="Times New Roman" w:hAnsi="Arial" w:cs="Arial"/>
          <w:color w:val="000000"/>
          <w:lang w:eastAsia="pt-BR"/>
        </w:rPr>
        <w:t xml:space="preserve"> – A Administração da </w:t>
      </w:r>
      <w:r w:rsidR="00FA243C">
        <w:rPr>
          <w:rFonts w:ascii="Arial" w:eastAsia="Times New Roman" w:hAnsi="Arial" w:cs="Arial"/>
          <w:color w:val="000000"/>
          <w:lang w:eastAsia="pt-BR"/>
        </w:rPr>
        <w:t>SAAE</w:t>
      </w:r>
      <w:r w:rsidRPr="00495ED1">
        <w:rPr>
          <w:rFonts w:ascii="Arial" w:eastAsia="Times New Roman" w:hAnsi="Arial" w:cs="Arial"/>
          <w:color w:val="000000"/>
          <w:lang w:eastAsia="pt-BR"/>
        </w:rPr>
        <w:t xml:space="preserve"> de Iguatama, reserva o direito de reter o pagamento de faturas para satisfação de penalidades pecuniárias aplicadas ao fornecedor e para ressarcir danos a terceiros.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color w:val="000000"/>
          <w:lang w:eastAsia="pt-BR"/>
        </w:rPr>
        <w:t>4.4</w:t>
      </w:r>
      <w:r w:rsidRPr="00495ED1">
        <w:rPr>
          <w:rFonts w:ascii="Arial" w:eastAsia="Times New Roman" w:hAnsi="Arial" w:cs="Arial"/>
          <w:color w:val="000000"/>
          <w:lang w:eastAsia="pt-BR"/>
        </w:rPr>
        <w:t xml:space="preserve"> – Nenhum outro pagamento será devido pela </w:t>
      </w:r>
      <w:r w:rsidRPr="00495ED1">
        <w:rPr>
          <w:rFonts w:ascii="Arial" w:eastAsia="Times New Roman" w:hAnsi="Arial" w:cs="Arial"/>
          <w:b/>
          <w:color w:val="000000"/>
          <w:lang w:eastAsia="pt-BR"/>
        </w:rPr>
        <w:t>Contratante</w:t>
      </w:r>
      <w:r w:rsidRPr="00495ED1">
        <w:rPr>
          <w:rFonts w:ascii="Arial" w:eastAsia="Times New Roman" w:hAnsi="Arial" w:cs="Arial"/>
          <w:color w:val="000000"/>
          <w:lang w:eastAsia="pt-BR"/>
        </w:rPr>
        <w:t xml:space="preserve"> à </w:t>
      </w:r>
      <w:r w:rsidRPr="00495ED1">
        <w:rPr>
          <w:rFonts w:ascii="Arial" w:eastAsia="Times New Roman" w:hAnsi="Arial" w:cs="Arial"/>
          <w:b/>
          <w:color w:val="000000"/>
          <w:lang w:eastAsia="pt-BR"/>
        </w:rPr>
        <w:t>Contratada</w:t>
      </w:r>
      <w:r w:rsidRPr="00495ED1">
        <w:rPr>
          <w:rFonts w:ascii="Arial" w:eastAsia="Times New Roman" w:hAnsi="Arial" w:cs="Arial"/>
          <w:color w:val="000000"/>
          <w:lang w:eastAsia="pt-BR"/>
        </w:rPr>
        <w:t xml:space="preserve">, seja a que titulo for, nem direta, nem indiretamente, sendo certo que a </w:t>
      </w:r>
      <w:r w:rsidRPr="00495ED1">
        <w:rPr>
          <w:rFonts w:ascii="Arial" w:eastAsia="Times New Roman" w:hAnsi="Arial" w:cs="Arial"/>
          <w:b/>
          <w:color w:val="000000"/>
          <w:lang w:eastAsia="pt-BR"/>
        </w:rPr>
        <w:t>Contratada</w:t>
      </w:r>
      <w:r w:rsidRPr="00495ED1">
        <w:rPr>
          <w:rFonts w:ascii="Arial" w:eastAsia="Times New Roman" w:hAnsi="Arial" w:cs="Arial"/>
          <w:color w:val="000000"/>
          <w:lang w:eastAsia="pt-BR"/>
        </w:rPr>
        <w:t xml:space="preserve"> é a única responsável pelo cumprimento de todas as obrigações legais e regulamentares que se produzirem na execução deste contrato.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 xml:space="preserve">4.5 - </w:t>
      </w:r>
      <w:r w:rsidRPr="00495ED1">
        <w:rPr>
          <w:rFonts w:ascii="Arial" w:eastAsia="Times New Roman" w:hAnsi="Arial" w:cs="Arial"/>
          <w:lang w:eastAsia="pt-BR"/>
        </w:rPr>
        <w:t>Os valores das propostas não sofrerão qualquer reajuste, e somente poderão ser alterados com a condição de restabelecer o equilíbrio econômico-financeiro do contrato, mediante requerimento do CONTRATADO e com comprovação documental, os quais serão analisados de acordo com o que estabelece o Art. 65, em seu inciso II, alínea d, da Lei 8.666/93.</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QUINTA – CONDIÇÕES DE RECEBIMENTO: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5.1</w:t>
      </w:r>
      <w:r w:rsidRPr="00495ED1">
        <w:rPr>
          <w:rFonts w:ascii="Arial" w:eastAsia="Times New Roman" w:hAnsi="Arial" w:cs="Arial"/>
          <w:lang w:eastAsia="pt-BR"/>
        </w:rPr>
        <w:t>. Os materiais serão recebidos através de pessoa responsável, atestando a execução de forma correta e com qualidade.</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SEXTA – DOS ENCARGOS E CUSTOS PARA PRESTAÇÃO DOS SERVIÇOS: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6.1.</w:t>
      </w:r>
      <w:r w:rsidRPr="00495ED1">
        <w:rPr>
          <w:rFonts w:ascii="Arial" w:eastAsia="Times New Roman" w:hAnsi="Arial" w:cs="Arial"/>
          <w:lang w:eastAsia="pt-BR"/>
        </w:rPr>
        <w:t xml:space="preserve"> Nos preços dos materiais incluem todos e quaisquer encargos fiscais, trabalhistas, previdenciários, seguros, mão de obra. </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SÉTIMA – DAS </w:t>
      </w:r>
      <w:r w:rsidR="0094312F" w:rsidRPr="00495ED1">
        <w:rPr>
          <w:rFonts w:ascii="Arial" w:eastAsia="Times New Roman" w:hAnsi="Arial" w:cs="Arial"/>
          <w:b/>
          <w:lang w:eastAsia="pt-BR"/>
        </w:rPr>
        <w:t>OBRIGAÇÕES: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7.1. DA CONTRATADA</w:t>
      </w:r>
      <w:r w:rsidRPr="00495ED1">
        <w:rPr>
          <w:rFonts w:ascii="Arial" w:eastAsia="Times New Roman" w:hAnsi="Arial" w:cs="Arial"/>
          <w:lang w:eastAsia="pt-BR"/>
        </w:rPr>
        <w:t>:</w:t>
      </w:r>
    </w:p>
    <w:p w:rsidR="00BC3063" w:rsidRPr="00495ED1" w:rsidRDefault="00BC3063" w:rsidP="00BC3063">
      <w:pPr>
        <w:tabs>
          <w:tab w:val="center" w:pos="4779"/>
          <w:tab w:val="right" w:pos="9198"/>
        </w:tabs>
        <w:suppressAutoHyphen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 Realizar a entrega de acordo com os prazos estabelecidos neste Contrato e termo de referência, contados a partir da solicitação do Departamento de Compras, da administração;</w:t>
      </w:r>
    </w:p>
    <w:p w:rsidR="00BC3063" w:rsidRPr="00495ED1" w:rsidRDefault="00BC3063" w:rsidP="00BC3063">
      <w:pPr>
        <w:tabs>
          <w:tab w:val="center" w:pos="4779"/>
          <w:tab w:val="right" w:pos="9198"/>
        </w:tabs>
        <w:suppressAutoHyphen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b) Manter, durante toda a execução do contrato, todas as condições de habilitação e qualificação exigidas na licitação e comprovar a cada fatura emitida sua regularidade junto ao INSS e FGTS;</w:t>
      </w:r>
    </w:p>
    <w:p w:rsidR="00BC3063" w:rsidRPr="00495ED1" w:rsidRDefault="00BC3063" w:rsidP="00BC3063">
      <w:pPr>
        <w:tabs>
          <w:tab w:val="center" w:pos="4779"/>
          <w:tab w:val="right" w:pos="9198"/>
        </w:tabs>
        <w:suppressAutoHyphens/>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c) A entrega que não se enquadrarem nas especificações serão notificados à empresa, ficando esta obrigada a refazer, em conformidade com as especificações.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d) Responder civilmente perante o município e terceiros, por danos causados na realização do contrato decorrentes direta e indiretamente.</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e) Zelar e garantir a boa qualidade do fornecimento, em consonância com os parâmetros de qualidade fixados e exigidos pelas normas técnicas pertinentes, expedidas pelo Poder Público.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7.2.DA CONTRATANTE</w:t>
      </w:r>
      <w:r w:rsidRPr="00495ED1">
        <w:rPr>
          <w:rFonts w:ascii="Arial" w:eastAsia="Times New Roman" w:hAnsi="Arial" w:cs="Arial"/>
          <w:lang w:eastAsia="pt-BR"/>
        </w:rPr>
        <w:t xml:space="preserve">: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 comunicar imediatamente à CONTRATADA as irregularidades manifestadas na execução do Contrato, por escrito;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b)- promover o recebimento nos prazos fixados;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c)- fiscalizar a execução do contrato, informando ao CONTRATADA para fins de supervisão;</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lang w:eastAsia="pt-BR"/>
        </w:rPr>
        <w:t>d)- efetuar o pagamento no prazo contratado.</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CLÁUSULA OITAVA – DA RESCISÃO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8.1</w:t>
      </w:r>
      <w:r w:rsidRPr="00495ED1">
        <w:rPr>
          <w:rFonts w:ascii="Arial" w:eastAsia="Times New Roman" w:hAnsi="Arial" w:cs="Arial"/>
          <w:lang w:eastAsia="pt-BR"/>
        </w:rPr>
        <w:t xml:space="preserve">. O Contratado reconhece o direito da Administração de rescindir unilateralmente o contrato, no caso de inexecução total ou parcial das obrigações pactuadas, com base no Art. 77, da Lei Federal n° 8.666/93.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8.2</w:t>
      </w:r>
      <w:r w:rsidRPr="00495ED1">
        <w:rPr>
          <w:rFonts w:ascii="Arial" w:eastAsia="Times New Roman" w:hAnsi="Arial" w:cs="Arial"/>
          <w:lang w:eastAsia="pt-BR"/>
        </w:rPr>
        <w:t>. 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lastRenderedPageBreak/>
        <w:t>8.3.</w:t>
      </w:r>
      <w:r w:rsidRPr="00495ED1">
        <w:rPr>
          <w:rFonts w:ascii="Arial" w:eastAsia="Times New Roman" w:hAnsi="Arial" w:cs="Arial"/>
          <w:lang w:eastAsia="pt-BR"/>
        </w:rPr>
        <w:t xml:space="preserve"> Da rescisão procedida com base nesta cláusula não incidirá multa ou indenização de qualquer natureza. </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NONA – DAS DOTAÇÕES ORÇAMENTÁRIAS: </w:t>
      </w:r>
    </w:p>
    <w:p w:rsidR="00BC3063" w:rsidRPr="00495ED1" w:rsidRDefault="00BC3063" w:rsidP="00BC3063">
      <w:pPr>
        <w:tabs>
          <w:tab w:val="center" w:pos="4779"/>
          <w:tab w:val="right" w:pos="9198"/>
        </w:tabs>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lang w:eastAsia="pt-BR"/>
        </w:rPr>
        <w:t>9.1</w:t>
      </w:r>
      <w:r w:rsidRPr="00495ED1">
        <w:rPr>
          <w:rFonts w:ascii="Arial" w:eastAsia="Times New Roman" w:hAnsi="Arial" w:cs="Arial"/>
          <w:lang w:eastAsia="pt-BR"/>
        </w:rPr>
        <w:t xml:space="preserve">. As despesas decorrentes da execução do presente Contrato onerarão as dotações orçamentárias próprias da Secretaria requisitante: </w:t>
      </w:r>
      <w:r w:rsidRPr="00495ED1">
        <w:rPr>
          <w:rFonts w:ascii="Arial" w:eastAsia="Times New Roman" w:hAnsi="Arial" w:cs="Arial"/>
          <w:color w:val="000000"/>
          <w:lang w:eastAsia="pt-BR"/>
        </w:rPr>
        <w:t>....................................................................................................</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DÉCIMA – DAS PENALIDADES: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10.1</w:t>
      </w:r>
      <w:r w:rsidRPr="00495ED1">
        <w:rPr>
          <w:rFonts w:ascii="Arial" w:eastAsia="Times New Roman" w:hAnsi="Arial" w:cs="Arial"/>
          <w:lang w:eastAsia="pt-BR"/>
        </w:rPr>
        <w:t xml:space="preserve"> - A recusa da CONTRATADA </w:t>
      </w:r>
      <w:smartTag w:uri="urn:schemas-microsoft-com:office:smarttags" w:element="PersonName">
        <w:smartTagPr>
          <w:attr w:name="ProductID" w:val="em assinar O CONTRATO"/>
        </w:smartTagPr>
        <w:r w:rsidRPr="00495ED1">
          <w:rPr>
            <w:rFonts w:ascii="Arial" w:eastAsia="Times New Roman" w:hAnsi="Arial" w:cs="Arial"/>
            <w:lang w:eastAsia="pt-BR"/>
          </w:rPr>
          <w:t>em assinar O CONTRATO</w:t>
        </w:r>
      </w:smartTag>
      <w:r w:rsidRPr="00495ED1">
        <w:rPr>
          <w:rFonts w:ascii="Arial" w:eastAsia="Times New Roman" w:hAnsi="Arial" w:cs="Arial"/>
          <w:lang w:eastAsia="pt-BR"/>
        </w:rPr>
        <w:t xml:space="preserve">, bem como o atraso e a inexecução parcial ou total da contratação de fornecimento, caracterizarão o descumprimento da obrigação assumida e permitirão a aplicação das seguintes </w:t>
      </w:r>
      <w:r w:rsidR="00D70BDF" w:rsidRPr="00495ED1">
        <w:rPr>
          <w:rFonts w:ascii="Arial" w:eastAsia="Times New Roman" w:hAnsi="Arial" w:cs="Arial"/>
          <w:lang w:eastAsia="pt-BR"/>
        </w:rPr>
        <w:t>sanções: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Advertência, que será aplicada sempre por escrito;</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Multa 10% pelo descumprimento de obrigações contratadas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Rescisão unilatera</w:t>
      </w:r>
      <w:r w:rsidR="00D70BDF">
        <w:rPr>
          <w:rFonts w:ascii="Arial" w:eastAsia="Times New Roman" w:hAnsi="Arial" w:cs="Arial"/>
          <w:lang w:eastAsia="pt-BR"/>
        </w:rPr>
        <w:t>l da contratação e indenização o</w:t>
      </w:r>
      <w:r w:rsidR="00FA243C">
        <w:rPr>
          <w:rFonts w:ascii="Arial" w:eastAsia="Times New Roman" w:hAnsi="Arial" w:cs="Arial"/>
          <w:lang w:eastAsia="pt-BR"/>
        </w:rPr>
        <w:t>SAAE</w:t>
      </w:r>
      <w:r w:rsidRPr="00495ED1">
        <w:rPr>
          <w:rFonts w:ascii="Arial" w:eastAsia="Times New Roman" w:hAnsi="Arial" w:cs="Arial"/>
          <w:lang w:eastAsia="pt-BR"/>
        </w:rPr>
        <w:t>por perdas e danos;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 xml:space="preserve">Suspensão temporária do direito de licitar com </w:t>
      </w:r>
      <w:r w:rsidR="00D70BDF">
        <w:rPr>
          <w:rFonts w:ascii="Arial" w:eastAsia="Times New Roman" w:hAnsi="Arial" w:cs="Arial"/>
          <w:lang w:eastAsia="pt-BR"/>
        </w:rPr>
        <w:t xml:space="preserve">o </w:t>
      </w:r>
      <w:r w:rsidR="00FA243C">
        <w:rPr>
          <w:rFonts w:ascii="Arial" w:eastAsia="Times New Roman" w:hAnsi="Arial" w:cs="Arial"/>
          <w:lang w:eastAsia="pt-BR"/>
        </w:rPr>
        <w:t>SAAE</w:t>
      </w:r>
      <w:r w:rsidRPr="00495ED1">
        <w:rPr>
          <w:rFonts w:ascii="Arial" w:eastAsia="Times New Roman" w:hAnsi="Arial" w:cs="Arial"/>
          <w:lang w:eastAsia="pt-BR"/>
        </w:rPr>
        <w:t>por até cinco anos;</w:t>
      </w:r>
    </w:p>
    <w:p w:rsidR="00BC3063" w:rsidRPr="00495ED1" w:rsidRDefault="00BC3063" w:rsidP="00BC3063">
      <w:pPr>
        <w:numPr>
          <w:ilvl w:val="0"/>
          <w:numId w:val="6"/>
        </w:num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Declaração de inidoneidade para lici</w:t>
      </w:r>
      <w:r w:rsidR="00D70BDF">
        <w:rPr>
          <w:rFonts w:ascii="Arial" w:eastAsia="Times New Roman" w:hAnsi="Arial" w:cs="Arial"/>
          <w:lang w:eastAsia="pt-BR"/>
        </w:rPr>
        <w:t>tar e contratar com o SAAE</w:t>
      </w:r>
      <w:r w:rsidRPr="00495ED1">
        <w:rPr>
          <w:rFonts w:ascii="Arial" w:eastAsia="Times New Roman" w:hAnsi="Arial" w:cs="Arial"/>
          <w:lang w:eastAsia="pt-BR"/>
        </w:rPr>
        <w:t>, no prazo não superior a 05 anos.</w:t>
      </w:r>
    </w:p>
    <w:p w:rsidR="00BC3063" w:rsidRPr="00495ED1" w:rsidRDefault="00BC3063" w:rsidP="00BC3063">
      <w:pPr>
        <w:tabs>
          <w:tab w:val="left" w:pos="851"/>
          <w:tab w:val="num" w:pos="1414"/>
        </w:tabs>
        <w:spacing w:before="120" w:after="120" w:line="240" w:lineRule="auto"/>
        <w:jc w:val="both"/>
        <w:rPr>
          <w:rFonts w:ascii="Arial" w:eastAsia="Times New Roman" w:hAnsi="Arial" w:cs="Arial"/>
          <w:color w:val="000000"/>
          <w:lang w:eastAsia="pt-BR"/>
        </w:rPr>
      </w:pPr>
      <w:r w:rsidRPr="00495ED1">
        <w:rPr>
          <w:rFonts w:ascii="Arial" w:eastAsia="Times New Roman" w:hAnsi="Arial" w:cs="Arial"/>
          <w:b/>
          <w:color w:val="000000"/>
          <w:lang w:eastAsia="pt-BR"/>
        </w:rPr>
        <w:t>10.2. -</w:t>
      </w:r>
      <w:r w:rsidRPr="00495ED1">
        <w:rPr>
          <w:rFonts w:ascii="Arial" w:eastAsia="Times New Roman" w:hAnsi="Arial" w:cs="Arial"/>
          <w:color w:val="000000"/>
          <w:lang w:eastAsia="pt-BR"/>
        </w:rPr>
        <w:t xml:space="preserve"> As multa deverão observar os seguintes limites máximos:</w:t>
      </w:r>
    </w:p>
    <w:p w:rsidR="00BC3063" w:rsidRPr="00495ED1" w:rsidRDefault="00BC3063" w:rsidP="00BC3063">
      <w:pPr>
        <w:numPr>
          <w:ilvl w:val="0"/>
          <w:numId w:val="12"/>
        </w:num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1% ao dia sobre o valor do fornecimento até o limite de 10%;</w:t>
      </w:r>
    </w:p>
    <w:p w:rsidR="00BC3063" w:rsidRPr="00495ED1" w:rsidRDefault="00BC3063" w:rsidP="00BC3063">
      <w:pPr>
        <w:numPr>
          <w:ilvl w:val="0"/>
          <w:numId w:val="12"/>
        </w:numPr>
        <w:spacing w:before="120" w:after="120" w:line="240" w:lineRule="auto"/>
        <w:jc w:val="both"/>
        <w:rPr>
          <w:rFonts w:ascii="Arial" w:eastAsia="Times New Roman" w:hAnsi="Arial" w:cs="Arial"/>
          <w:color w:val="000000"/>
          <w:lang w:eastAsia="pt-BR"/>
        </w:rPr>
      </w:pPr>
      <w:r w:rsidRPr="00495ED1">
        <w:rPr>
          <w:rFonts w:ascii="Arial" w:eastAsia="Times New Roman" w:hAnsi="Arial" w:cs="Arial"/>
          <w:color w:val="000000"/>
          <w:lang w:eastAsia="pt-BR"/>
        </w:rPr>
        <w:t>20% sobre o valor total da contratação, em caso de rescisão do contrato motivada pelo Contratado.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color w:val="000000"/>
          <w:lang w:eastAsia="pt-BR"/>
        </w:rPr>
        <w:t>10.3-</w:t>
      </w:r>
      <w:r w:rsidRPr="00495ED1">
        <w:rPr>
          <w:rFonts w:ascii="Arial" w:eastAsia="Times New Roman" w:hAnsi="Arial" w:cs="Arial"/>
          <w:color w:val="000000"/>
          <w:lang w:eastAsia="pt-BR"/>
        </w:rPr>
        <w:t>As sanções previstas neste contrato poderão ser aplicadas cumulativamente ou não, de acordo com a gravidade da infração.</w:t>
      </w:r>
    </w:p>
    <w:p w:rsidR="00BC3063" w:rsidRPr="00495ED1" w:rsidRDefault="00BC3063" w:rsidP="00BC3063">
      <w:pPr>
        <w:spacing w:before="120" w:after="120" w:line="240" w:lineRule="auto"/>
        <w:rPr>
          <w:rFonts w:ascii="Arial" w:eastAsia="Times New Roman" w:hAnsi="Arial" w:cs="Arial"/>
          <w:b/>
          <w:lang w:eastAsia="pt-BR"/>
        </w:rPr>
      </w:pPr>
      <w:r w:rsidRPr="00495ED1">
        <w:rPr>
          <w:rFonts w:ascii="Arial" w:eastAsia="Times New Roman" w:hAnsi="Arial" w:cs="Arial"/>
          <w:b/>
          <w:lang w:eastAsia="pt-BR"/>
        </w:rPr>
        <w:t>CLAUSULA DÉCIMA PRIMEIRA - DA ENTREGA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11.1</w:t>
      </w:r>
      <w:r w:rsidRPr="00495ED1">
        <w:rPr>
          <w:rFonts w:ascii="Arial" w:eastAsia="Times New Roman" w:hAnsi="Arial" w:cs="Arial"/>
          <w:lang w:eastAsia="pt-BR"/>
        </w:rPr>
        <w:t xml:space="preserve"> - O objeto será entregue de forma parcelada. O local de entrega será </w:t>
      </w:r>
      <w:r w:rsidR="00D70BDF" w:rsidRPr="00495ED1">
        <w:rPr>
          <w:rFonts w:ascii="Arial" w:eastAsia="Times New Roman" w:hAnsi="Arial" w:cs="Arial"/>
          <w:lang w:eastAsia="pt-BR"/>
        </w:rPr>
        <w:t>relacionado</w:t>
      </w:r>
      <w:r w:rsidRPr="00495ED1">
        <w:rPr>
          <w:rFonts w:ascii="Arial" w:eastAsia="Times New Roman" w:hAnsi="Arial" w:cs="Arial"/>
          <w:lang w:eastAsia="pt-BR"/>
        </w:rPr>
        <w:t xml:space="preserve"> na NAF (Nota de Autorização de Fornecimento). O fornecimento será autorizado pela Secretaria de Administração, através de formulário próprio da Administração, devendo ser juntado à nota fiscal a ser entregue no setor de compras do Município de Iguatama.</w:t>
      </w:r>
    </w:p>
    <w:p w:rsidR="00BC3063" w:rsidRPr="00495ED1" w:rsidRDefault="00BC3063" w:rsidP="00BC3063">
      <w:pPr>
        <w:spacing w:before="120" w:after="120" w:line="240" w:lineRule="auto"/>
        <w:jc w:val="both"/>
        <w:rPr>
          <w:rFonts w:ascii="Arial" w:eastAsia="Times New Roman" w:hAnsi="Arial" w:cs="Arial"/>
          <w:lang w:eastAsia="pt-BR"/>
        </w:rPr>
      </w:pPr>
      <w:commentRangeStart w:id="2"/>
      <w:r w:rsidRPr="00495ED1">
        <w:rPr>
          <w:rFonts w:ascii="Arial" w:eastAsia="Times New Roman" w:hAnsi="Arial" w:cs="Arial"/>
          <w:b/>
          <w:lang w:eastAsia="pt-BR"/>
        </w:rPr>
        <w:t xml:space="preserve">11.1.1 - </w:t>
      </w:r>
      <w:r w:rsidRPr="00495ED1">
        <w:rPr>
          <w:rFonts w:ascii="Arial" w:eastAsia="Times New Roman" w:hAnsi="Arial" w:cs="Arial"/>
          <w:lang w:eastAsia="pt-BR"/>
        </w:rPr>
        <w:t xml:space="preserve">Prazo de entrega: a licitante vencedora possui o prazo de .... (..........) dias para realizar a entrega no local indicado na NAF. </w:t>
      </w:r>
    </w:p>
    <w:p w:rsidR="00BC3063" w:rsidRPr="00495ED1" w:rsidRDefault="00BC3063" w:rsidP="00BC3063">
      <w:pPr>
        <w:tabs>
          <w:tab w:val="left" w:pos="1669"/>
        </w:tabs>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11.1.2 – </w:t>
      </w:r>
      <w:r w:rsidRPr="00495ED1">
        <w:rPr>
          <w:rFonts w:ascii="Arial" w:eastAsia="Times New Roman" w:hAnsi="Arial" w:cs="Arial"/>
          <w:bCs/>
          <w:lang w:eastAsia="pt-BR"/>
        </w:rPr>
        <w:t xml:space="preserve">Os materiais solicitados deverão ser entregues </w:t>
      </w:r>
      <w:r w:rsidRPr="00495ED1">
        <w:rPr>
          <w:rFonts w:ascii="Arial" w:eastAsia="Times New Roman" w:hAnsi="Arial" w:cs="Arial"/>
          <w:lang w:eastAsia="pt-BR"/>
        </w:rPr>
        <w:t xml:space="preserve">no Almoxarifado da </w:t>
      </w:r>
      <w:r w:rsidR="00FA243C">
        <w:rPr>
          <w:rFonts w:ascii="Arial" w:eastAsia="Times New Roman" w:hAnsi="Arial" w:cs="Arial"/>
          <w:lang w:eastAsia="pt-BR"/>
        </w:rPr>
        <w:t>SAAE</w:t>
      </w:r>
      <w:r w:rsidRPr="00495ED1">
        <w:rPr>
          <w:rFonts w:ascii="Arial" w:eastAsia="Times New Roman" w:hAnsi="Arial" w:cs="Arial"/>
          <w:lang w:eastAsia="pt-BR"/>
        </w:rPr>
        <w:t xml:space="preserve"> de Iguatama,</w:t>
      </w:r>
      <w:r w:rsidRPr="00495ED1">
        <w:rPr>
          <w:rFonts w:ascii="Arial" w:eastAsia="Arial Unicode MS" w:hAnsi="Arial" w:cs="Arial"/>
          <w:lang w:eastAsia="pt-BR"/>
        </w:rPr>
        <w:t xml:space="preserve"> localizado </w:t>
      </w:r>
      <w:r w:rsidR="00D70BDF">
        <w:rPr>
          <w:rFonts w:ascii="Arial" w:eastAsia="Times New Roman" w:hAnsi="Arial" w:cs="Arial"/>
          <w:lang w:eastAsia="pt-BR"/>
        </w:rPr>
        <w:t>à Rua dezoito</w:t>
      </w:r>
      <w:r w:rsidR="00D70BDF">
        <w:rPr>
          <w:rFonts w:ascii="Arial" w:eastAsia="Times New Roman" w:hAnsi="Arial" w:cs="Arial"/>
          <w:color w:val="000000"/>
          <w:lang w:eastAsia="pt-BR"/>
        </w:rPr>
        <w:t>, n.º 61 Bairro Centro</w:t>
      </w:r>
      <w:r w:rsidRPr="00495ED1">
        <w:rPr>
          <w:rFonts w:ascii="Arial" w:eastAsia="Times New Roman" w:hAnsi="Arial" w:cs="Arial"/>
          <w:color w:val="000000"/>
          <w:lang w:eastAsia="pt-BR"/>
        </w:rPr>
        <w:t xml:space="preserve"> – Iguatama – MG</w:t>
      </w:r>
    </w:p>
    <w:p w:rsidR="00BC3063" w:rsidRPr="00495ED1" w:rsidRDefault="00BC3063" w:rsidP="00BC3063">
      <w:pPr>
        <w:tabs>
          <w:tab w:val="left" w:pos="1669"/>
        </w:tabs>
        <w:spacing w:before="120" w:after="120" w:line="240" w:lineRule="auto"/>
        <w:jc w:val="both"/>
        <w:rPr>
          <w:rFonts w:ascii="Arial" w:eastAsia="Times New Roman" w:hAnsi="Arial" w:cs="Arial"/>
          <w:b/>
          <w:i/>
          <w:lang w:eastAsia="pt-BR"/>
        </w:rPr>
      </w:pPr>
      <w:r w:rsidRPr="00495ED1">
        <w:rPr>
          <w:rFonts w:ascii="Arial" w:eastAsia="Times New Roman" w:hAnsi="Arial" w:cs="Arial"/>
          <w:b/>
          <w:lang w:eastAsia="pt-BR"/>
        </w:rPr>
        <w:t xml:space="preserve">11.1.3 - </w:t>
      </w:r>
      <w:r w:rsidRPr="00495ED1">
        <w:rPr>
          <w:rFonts w:ascii="Arial" w:eastAsia="Times New Roman" w:hAnsi="Arial" w:cs="Arial"/>
          <w:bCs/>
          <w:i/>
          <w:iCs/>
          <w:lang w:eastAsia="pt-BR"/>
        </w:rPr>
        <w:t>Não serão aceitos produtos sem data de fabricação e validade em seus invólucros, sendo os mesmos com validade mínima de 12 meses</w:t>
      </w:r>
      <w:r w:rsidRPr="00495ED1">
        <w:rPr>
          <w:rFonts w:ascii="Arial" w:eastAsia="Times New Roman" w:hAnsi="Arial" w:cs="Arial"/>
          <w:i/>
          <w:lang w:eastAsia="pt-BR"/>
        </w:rPr>
        <w:t>;</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i/>
          <w:lang w:eastAsia="pt-BR"/>
        </w:rPr>
        <w:t xml:space="preserve">11.1.4 - </w:t>
      </w:r>
      <w:r w:rsidRPr="00495ED1">
        <w:rPr>
          <w:rFonts w:ascii="Arial" w:eastAsia="Times New Roman" w:hAnsi="Arial" w:cs="Arial"/>
          <w:i/>
          <w:color w:val="000000"/>
          <w:lang w:eastAsia="pt-BR"/>
        </w:rPr>
        <w:t>Os produtos deverão vir acompanhados de laudos técnicos;</w:t>
      </w:r>
      <w:commentRangeEnd w:id="2"/>
      <w:r w:rsidRPr="00495ED1">
        <w:rPr>
          <w:rFonts w:ascii="Times New Roman" w:eastAsia="Times New Roman" w:hAnsi="Times New Roman" w:cs="Times New Roman"/>
          <w:sz w:val="16"/>
          <w:szCs w:val="16"/>
          <w:lang w:eastAsia="pt-BR"/>
        </w:rPr>
        <w:commentReference w:id="2"/>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11.2 - </w:t>
      </w:r>
      <w:r w:rsidRPr="00495ED1">
        <w:rPr>
          <w:rFonts w:ascii="Arial" w:eastAsia="Times New Roman" w:hAnsi="Arial" w:cs="Arial"/>
          <w:lang w:eastAsia="pt-BR"/>
        </w:rPr>
        <w:t>A partir da entrega, o objeto será recebido e submetido ao setor requisitante para avaliar a sua conformidade com as especificações constantes do edital e anexos, a fim de que se decida sobre sua aceitação ou rejeição.</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11.3 - </w:t>
      </w:r>
      <w:r w:rsidRPr="00495ED1">
        <w:rPr>
          <w:rFonts w:ascii="Arial" w:eastAsia="Times New Roman" w:hAnsi="Arial" w:cs="Arial"/>
          <w:lang w:eastAsia="pt-BR"/>
        </w:rPr>
        <w:t>De acordo com a legislação o contratado é obrigado a reparar, corrigir, remover, reconstituir ou substituir, às suas expensas, no total ou em parte, o objeto em que se verificarem vícios, defeitos ou incorreções resultantes da execução ou de materiais empregados.</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lastRenderedPageBreak/>
        <w:t xml:space="preserve">11.3.1 - </w:t>
      </w:r>
      <w:r w:rsidRPr="00495ED1">
        <w:rPr>
          <w:rFonts w:ascii="Arial" w:eastAsia="Times New Roman" w:hAnsi="Arial" w:cs="Arial"/>
          <w:lang w:eastAsia="pt-BR"/>
        </w:rPr>
        <w:t>Na hipótese de rejeição do objeto recebido, o mesmo deverá ser recolhido pelo contratado no prazo de máximo de 02 (dois) dias da comunicação pela Secretaria. Após este prazo, a Secretaria reserva-se o direito de enviar o objeto rejeitado à contratada, com frete a pagar.</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11.4 - </w:t>
      </w:r>
      <w:r w:rsidRPr="00495ED1">
        <w:rPr>
          <w:rFonts w:ascii="Arial" w:eastAsia="Times New Roman" w:hAnsi="Arial" w:cs="Arial"/>
          <w:lang w:eastAsia="pt-BR"/>
        </w:rPr>
        <w:t>Após o recebimento definitivo, o Contratado responderá por vícios por ventura apresentados pelo objeto licitado, no seu prazo de validade.</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11.5- </w:t>
      </w:r>
      <w:r w:rsidRPr="00495ED1">
        <w:rPr>
          <w:rFonts w:ascii="Arial" w:eastAsia="Times New Roman" w:hAnsi="Arial" w:cs="Arial"/>
          <w:lang w:eastAsia="pt-BR"/>
        </w:rPr>
        <w:t>O contratado deverá comprovar a manutenção das condições demonstradas para habilitação, até que seja satisfeita a obrigação assumida.</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11.6 –</w:t>
      </w:r>
      <w:r w:rsidRPr="00495ED1">
        <w:rPr>
          <w:rFonts w:ascii="Arial" w:eastAsia="Times New Roman" w:hAnsi="Arial" w:cs="Arial"/>
          <w:b/>
          <w:i/>
          <w:u w:val="single"/>
          <w:lang w:eastAsia="pt-BR"/>
        </w:rPr>
        <w:t>A CONTRATADA DEVERÁ EMITIR AS NOTAS FISCAIS COM O MESMO CNPJ APRESENTADO NA HABILITAÇÃO.</w:t>
      </w:r>
    </w:p>
    <w:p w:rsidR="00BC3063" w:rsidRPr="00495ED1" w:rsidRDefault="00BC3063" w:rsidP="00BC3063">
      <w:pPr>
        <w:spacing w:before="120" w:after="120" w:line="240" w:lineRule="auto"/>
        <w:jc w:val="both"/>
        <w:rPr>
          <w:rFonts w:ascii="Arial" w:eastAsia="Times New Roman" w:hAnsi="Arial" w:cs="Arial"/>
          <w:b/>
          <w:lang w:eastAsia="pt-BR"/>
        </w:rPr>
      </w:pPr>
      <w:r w:rsidRPr="00495ED1">
        <w:rPr>
          <w:rFonts w:ascii="Arial" w:eastAsia="Times New Roman" w:hAnsi="Arial" w:cs="Arial"/>
          <w:b/>
          <w:lang w:eastAsia="pt-BR"/>
        </w:rPr>
        <w:t xml:space="preserve">CLÁUSULA DÉCIMA SEGUNDA – DO </w:t>
      </w:r>
      <w:r w:rsidR="00D70BDF" w:rsidRPr="00495ED1">
        <w:rPr>
          <w:rFonts w:ascii="Arial" w:eastAsia="Times New Roman" w:hAnsi="Arial" w:cs="Arial"/>
          <w:b/>
          <w:lang w:eastAsia="pt-BR"/>
        </w:rPr>
        <w:t>FORO: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12.1</w:t>
      </w:r>
      <w:r w:rsidRPr="00495ED1">
        <w:rPr>
          <w:rFonts w:ascii="Arial" w:eastAsia="Times New Roman" w:hAnsi="Arial" w:cs="Arial"/>
          <w:lang w:eastAsia="pt-BR"/>
        </w:rPr>
        <w:t>. As partes elegem o Foro da Comarca de Passa Tempo/MG, com renúncia a qualquer outro, por mais privilegiado que seja para dirimir as questões judiciais provenientes do presente Contrato.</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CLÁUSULA DÉCIMA TERCEIRA – NORMAS FINAIS</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13.1.</w:t>
      </w:r>
      <w:r w:rsidRPr="00495ED1">
        <w:rPr>
          <w:rFonts w:ascii="Arial" w:eastAsia="Times New Roman" w:hAnsi="Arial" w:cs="Arial"/>
          <w:lang w:eastAsia="pt-BR"/>
        </w:rPr>
        <w:t xml:space="preserve"> O presente contrato reger-se-á pelas seguintes normas legais: Lei Federal 8.666/93; Lei nº 10.520 de 17/07/2002; </w:t>
      </w: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lang w:eastAsia="pt-BR"/>
        </w:rPr>
        <w:t>13.2.</w:t>
      </w:r>
      <w:r w:rsidRPr="00495ED1">
        <w:rPr>
          <w:rFonts w:ascii="Arial" w:eastAsia="Times New Roman" w:hAnsi="Arial" w:cs="Arial"/>
          <w:lang w:eastAsia="pt-BR"/>
        </w:rPr>
        <w:t xml:space="preserve"> Justos e contratados, firmam o presente CONTRATO, em 03 (três) vias de igual teor e forma na presença de duas testemunhas, para que produza os efeitos legais.</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lang w:eastAsia="pt-BR"/>
        </w:rPr>
        <w:t>Iguat</w:t>
      </w:r>
      <w:r w:rsidR="0039628D">
        <w:rPr>
          <w:rFonts w:ascii="Arial" w:eastAsia="Times New Roman" w:hAnsi="Arial" w:cs="Arial"/>
          <w:lang w:eastAsia="pt-BR"/>
        </w:rPr>
        <w:t>ama, ___ de ____________ de 2021</w:t>
      </w:r>
      <w:r w:rsidRPr="00495ED1">
        <w:rPr>
          <w:rFonts w:ascii="Arial" w:eastAsia="Times New Roman" w:hAnsi="Arial" w:cs="Arial"/>
          <w:lang w:eastAsia="pt-BR"/>
        </w:rPr>
        <w:t>.</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after="0" w:line="240" w:lineRule="auto"/>
        <w:jc w:val="center"/>
        <w:rPr>
          <w:rFonts w:ascii="Arial" w:eastAsia="Times New Roman" w:hAnsi="Arial" w:cs="Arial"/>
          <w:lang w:eastAsia="pt-BR"/>
        </w:rPr>
      </w:pPr>
      <w:r w:rsidRPr="00495ED1">
        <w:rPr>
          <w:rFonts w:ascii="Arial" w:eastAsia="Times New Roman" w:hAnsi="Arial" w:cs="Arial"/>
          <w:lang w:eastAsia="pt-BR"/>
        </w:rPr>
        <w:t>__________________________________</w:t>
      </w:r>
    </w:p>
    <w:p w:rsidR="00BC3063" w:rsidRPr="00495ED1" w:rsidRDefault="00BC3063" w:rsidP="00BC3063">
      <w:pPr>
        <w:spacing w:after="0" w:line="240" w:lineRule="auto"/>
        <w:jc w:val="center"/>
        <w:rPr>
          <w:rFonts w:ascii="Arial" w:eastAsia="Times New Roman" w:hAnsi="Arial" w:cs="Arial"/>
          <w:b/>
          <w:lang w:eastAsia="pt-BR"/>
        </w:rPr>
      </w:pPr>
      <w:r w:rsidRPr="00495ED1">
        <w:rPr>
          <w:rFonts w:ascii="Arial" w:eastAsia="Times New Roman" w:hAnsi="Arial" w:cs="Arial"/>
          <w:b/>
          <w:lang w:eastAsia="pt-BR"/>
        </w:rPr>
        <w:t>Contratante</w:t>
      </w:r>
    </w:p>
    <w:p w:rsidR="00BC3063" w:rsidRPr="00495ED1" w:rsidRDefault="00BC3063" w:rsidP="00BC3063">
      <w:pPr>
        <w:spacing w:after="0" w:line="240" w:lineRule="auto"/>
        <w:jc w:val="center"/>
        <w:rPr>
          <w:rFonts w:ascii="Arial" w:eastAsia="Times New Roman" w:hAnsi="Arial" w:cs="Arial"/>
          <w:b/>
          <w:lang w:eastAsia="pt-BR"/>
        </w:rPr>
      </w:pPr>
    </w:p>
    <w:p w:rsidR="00BC3063" w:rsidRPr="00495ED1" w:rsidRDefault="00BC3063" w:rsidP="00BC3063">
      <w:pPr>
        <w:spacing w:after="0" w:line="240" w:lineRule="auto"/>
        <w:jc w:val="center"/>
        <w:rPr>
          <w:rFonts w:ascii="Arial" w:eastAsia="Times New Roman" w:hAnsi="Arial" w:cs="Arial"/>
          <w:b/>
          <w:lang w:eastAsia="pt-BR"/>
        </w:rPr>
      </w:pPr>
    </w:p>
    <w:p w:rsidR="00BC3063" w:rsidRPr="00495ED1" w:rsidRDefault="00BC3063" w:rsidP="00BC3063">
      <w:pPr>
        <w:spacing w:after="0" w:line="240" w:lineRule="auto"/>
        <w:jc w:val="center"/>
        <w:rPr>
          <w:rFonts w:ascii="Arial" w:eastAsia="Times New Roman" w:hAnsi="Arial" w:cs="Arial"/>
          <w:lang w:eastAsia="pt-BR"/>
        </w:rPr>
      </w:pPr>
      <w:r w:rsidRPr="00495ED1">
        <w:rPr>
          <w:rFonts w:ascii="Arial" w:eastAsia="Times New Roman" w:hAnsi="Arial" w:cs="Arial"/>
          <w:lang w:eastAsia="pt-BR"/>
        </w:rPr>
        <w:t>____________________________________</w:t>
      </w:r>
    </w:p>
    <w:p w:rsidR="00BC3063" w:rsidRPr="00495ED1" w:rsidRDefault="00BC3063" w:rsidP="00BC3063">
      <w:pPr>
        <w:spacing w:after="0" w:line="240" w:lineRule="auto"/>
        <w:jc w:val="center"/>
        <w:rPr>
          <w:rFonts w:ascii="Arial" w:eastAsia="Times New Roman" w:hAnsi="Arial" w:cs="Arial"/>
          <w:lang w:eastAsia="pt-BR"/>
        </w:rPr>
      </w:pPr>
      <w:r w:rsidRPr="00495ED1">
        <w:rPr>
          <w:rFonts w:ascii="Arial" w:eastAsia="Times New Roman" w:hAnsi="Arial" w:cs="Arial"/>
          <w:b/>
          <w:lang w:eastAsia="pt-BR"/>
        </w:rPr>
        <w:t>Contratado</w:t>
      </w:r>
    </w:p>
    <w:p w:rsidR="00BC3063" w:rsidRPr="00495ED1" w:rsidRDefault="00BC3063" w:rsidP="00BC3063">
      <w:pPr>
        <w:spacing w:before="120" w:after="120" w:line="240" w:lineRule="auto"/>
        <w:jc w:val="both"/>
        <w:rPr>
          <w:rFonts w:ascii="Arial" w:eastAsia="Times New Roman" w:hAnsi="Arial" w:cs="Arial"/>
          <w:b/>
          <w:u w:val="single"/>
          <w:lang w:eastAsia="pt-BR"/>
        </w:rPr>
      </w:pPr>
    </w:p>
    <w:p w:rsidR="00BC3063" w:rsidRPr="00495ED1" w:rsidRDefault="00BC3063" w:rsidP="00BC3063">
      <w:pPr>
        <w:spacing w:before="120" w:after="120" w:line="240" w:lineRule="auto"/>
        <w:jc w:val="both"/>
        <w:rPr>
          <w:rFonts w:ascii="Arial" w:eastAsia="Times New Roman" w:hAnsi="Arial" w:cs="Arial"/>
          <w:b/>
          <w:u w:val="single"/>
          <w:lang w:eastAsia="pt-BR"/>
        </w:rPr>
      </w:pPr>
    </w:p>
    <w:p w:rsidR="00BC3063" w:rsidRPr="00495ED1" w:rsidRDefault="00BC3063" w:rsidP="00BC3063">
      <w:pPr>
        <w:spacing w:before="120" w:after="120" w:line="240" w:lineRule="auto"/>
        <w:jc w:val="both"/>
        <w:rPr>
          <w:rFonts w:ascii="Arial" w:eastAsia="Times New Roman" w:hAnsi="Arial" w:cs="Arial"/>
          <w:b/>
          <w:u w:val="single"/>
          <w:lang w:eastAsia="pt-BR"/>
        </w:rPr>
      </w:pPr>
    </w:p>
    <w:p w:rsidR="00BC3063" w:rsidRPr="00495ED1" w:rsidRDefault="00BC3063" w:rsidP="00BC3063">
      <w:pPr>
        <w:spacing w:before="120" w:after="120" w:line="240" w:lineRule="auto"/>
        <w:jc w:val="both"/>
        <w:rPr>
          <w:rFonts w:ascii="Arial" w:eastAsia="Times New Roman" w:hAnsi="Arial" w:cs="Arial"/>
          <w:lang w:eastAsia="pt-BR"/>
        </w:rPr>
      </w:pPr>
      <w:r w:rsidRPr="00495ED1">
        <w:rPr>
          <w:rFonts w:ascii="Arial" w:eastAsia="Times New Roman" w:hAnsi="Arial" w:cs="Arial"/>
          <w:b/>
          <w:u w:val="single"/>
          <w:lang w:eastAsia="pt-BR"/>
        </w:rPr>
        <w:t xml:space="preserve">TESTEMUNHAS: </w:t>
      </w:r>
      <w:r w:rsidRPr="00495ED1">
        <w:rPr>
          <w:rFonts w:ascii="Arial" w:eastAsia="Times New Roman" w:hAnsi="Arial" w:cs="Arial"/>
          <w:b/>
          <w:lang w:eastAsia="pt-BR"/>
        </w:rPr>
        <w:t>1)</w:t>
      </w:r>
      <w:r w:rsidRPr="00495ED1">
        <w:rPr>
          <w:rFonts w:ascii="Arial" w:eastAsia="Times New Roman" w:hAnsi="Arial" w:cs="Arial"/>
          <w:lang w:eastAsia="pt-BR"/>
        </w:rPr>
        <w:t xml:space="preserve">_______________________________ </w:t>
      </w:r>
      <w:r w:rsidRPr="00495ED1">
        <w:rPr>
          <w:rFonts w:ascii="Arial" w:eastAsia="Times New Roman" w:hAnsi="Arial" w:cs="Arial"/>
          <w:b/>
          <w:lang w:eastAsia="pt-BR"/>
        </w:rPr>
        <w:t>2)</w:t>
      </w:r>
      <w:r w:rsidRPr="00495ED1">
        <w:rPr>
          <w:rFonts w:ascii="Arial" w:eastAsia="Times New Roman" w:hAnsi="Arial" w:cs="Arial"/>
          <w:lang w:eastAsia="pt-BR"/>
        </w:rPr>
        <w:t xml:space="preserve"> ______________________________</w:t>
      </w:r>
    </w:p>
    <w:p w:rsidR="00BC3063" w:rsidRPr="00495ED1" w:rsidRDefault="00BC3063" w:rsidP="00BC3063">
      <w:pPr>
        <w:spacing w:before="120" w:after="120" w:line="240" w:lineRule="auto"/>
        <w:jc w:val="both"/>
        <w:rPr>
          <w:rFonts w:ascii="Arial" w:eastAsia="Times New Roman" w:hAnsi="Arial" w:cs="Arial"/>
          <w:lang w:eastAsia="pt-BR"/>
        </w:rPr>
      </w:pPr>
    </w:p>
    <w:p w:rsidR="00BC3063" w:rsidRPr="00495ED1" w:rsidRDefault="00BC3063" w:rsidP="00BC3063">
      <w:pPr>
        <w:spacing w:before="120" w:after="120" w:line="240" w:lineRule="auto"/>
        <w:jc w:val="center"/>
        <w:rPr>
          <w:rFonts w:ascii="Arial" w:eastAsia="Times New Roman" w:hAnsi="Arial" w:cs="Arial"/>
          <w:b/>
          <w:lang w:eastAsia="pt-BR"/>
        </w:rPr>
      </w:pPr>
    </w:p>
    <w:p w:rsidR="00BC3063" w:rsidRPr="00495ED1" w:rsidRDefault="00BC3063" w:rsidP="00BC3063">
      <w:pPr>
        <w:spacing w:before="120" w:after="120" w:line="240" w:lineRule="auto"/>
        <w:jc w:val="center"/>
        <w:rPr>
          <w:rFonts w:ascii="Arial" w:eastAsia="Times New Roman" w:hAnsi="Arial" w:cs="Arial"/>
          <w:b/>
          <w:lang w:eastAsia="pt-BR"/>
        </w:rPr>
      </w:pPr>
    </w:p>
    <w:p w:rsidR="00BC3063" w:rsidRPr="00495ED1" w:rsidRDefault="00BC3063" w:rsidP="00BC3063">
      <w:pPr>
        <w:spacing w:before="120" w:after="120" w:line="240" w:lineRule="auto"/>
        <w:jc w:val="center"/>
        <w:rPr>
          <w:rFonts w:ascii="Arial" w:eastAsia="Times New Roman" w:hAnsi="Arial" w:cs="Arial"/>
          <w:b/>
          <w:lang w:eastAsia="pt-BR"/>
        </w:rPr>
      </w:pPr>
    </w:p>
    <w:p w:rsidR="008127EA" w:rsidRPr="00495ED1" w:rsidRDefault="008127EA" w:rsidP="008127EA">
      <w:pPr>
        <w:autoSpaceDE w:val="0"/>
        <w:autoSpaceDN w:val="0"/>
        <w:adjustRightInd w:val="0"/>
        <w:spacing w:before="120" w:after="120" w:line="240" w:lineRule="auto"/>
        <w:jc w:val="both"/>
        <w:rPr>
          <w:rFonts w:ascii="Arial" w:eastAsia="Times New Roman" w:hAnsi="Arial" w:cs="Arial"/>
          <w:color w:val="000000"/>
          <w:lang w:eastAsia="pt-BR"/>
        </w:rPr>
      </w:pPr>
      <w:r w:rsidRPr="00495ED1">
        <w:rPr>
          <w:rFonts w:ascii="Arial" w:eastAsia="Calibri" w:hAnsi="Arial" w:cs="Arial"/>
        </w:rPr>
        <w:t>.</w:t>
      </w:r>
    </w:p>
    <w:sectPr w:rsidR="008127EA" w:rsidRPr="00495ED1" w:rsidSect="00221E13">
      <w:headerReference w:type="default" r:id="rId15"/>
      <w:pgSz w:w="11906" w:h="16838"/>
      <w:pgMar w:top="1418" w:right="851" w:bottom="851" w:left="85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ser" w:date="2020-05-11T13:32:00Z" w:initials="u">
    <w:p w:rsidR="005B7E42" w:rsidRDefault="005B7E42" w:rsidP="00BC3063">
      <w:pPr>
        <w:pStyle w:val="Textodecomentrio"/>
      </w:pPr>
      <w:r>
        <w:rPr>
          <w:rStyle w:val="Refdecomentrio"/>
        </w:rPr>
        <w:annotationRef/>
      </w:r>
      <w:r>
        <w:t>Verificar</w:t>
      </w:r>
    </w:p>
  </w:comment>
  <w:comment w:id="2" w:author="user" w:date="2020-05-11T13:32:00Z" w:initials="u">
    <w:p w:rsidR="005B7E42" w:rsidRDefault="005B7E42" w:rsidP="00BC3063">
      <w:pPr>
        <w:pStyle w:val="Textodecomentrio"/>
      </w:pPr>
      <w:r>
        <w:rPr>
          <w:rStyle w:val="Refdecomentrio"/>
        </w:rPr>
        <w:annotationRef/>
      </w:r>
      <w:r>
        <w:t>Verificar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C5C08" w15:done="0"/>
  <w15:commentEx w15:paraId="46936F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C5C08" w16cid:durableId="24043815"/>
  <w16cid:commentId w16cid:paraId="46936F61" w16cid:durableId="240438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9B" w:rsidRDefault="00B55F9B" w:rsidP="00221E13">
      <w:pPr>
        <w:spacing w:after="0" w:line="240" w:lineRule="auto"/>
      </w:pPr>
      <w:r>
        <w:separator/>
      </w:r>
    </w:p>
  </w:endnote>
  <w:endnote w:type="continuationSeparator" w:id="1">
    <w:p w:rsidR="00B55F9B" w:rsidRDefault="00B55F9B" w:rsidP="00221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9B" w:rsidRDefault="00B55F9B" w:rsidP="00221E13">
      <w:pPr>
        <w:spacing w:after="0" w:line="240" w:lineRule="auto"/>
      </w:pPr>
      <w:r>
        <w:separator/>
      </w:r>
    </w:p>
  </w:footnote>
  <w:footnote w:type="continuationSeparator" w:id="1">
    <w:p w:rsidR="00B55F9B" w:rsidRDefault="00B55F9B" w:rsidP="00221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4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6137"/>
    </w:tblGrid>
    <w:tr w:rsidR="005B7E42" w:rsidRPr="00CA157C" w:rsidTr="0072776A">
      <w:trPr>
        <w:trHeight w:val="1840"/>
      </w:trPr>
      <w:tc>
        <w:tcPr>
          <w:tcW w:w="1787" w:type="dxa"/>
          <w:tcBorders>
            <w:top w:val="nil"/>
            <w:left w:val="nil"/>
            <w:bottom w:val="nil"/>
            <w:right w:val="nil"/>
          </w:tcBorders>
        </w:tcPr>
        <w:p w:rsidR="005B7E42" w:rsidRPr="00CA157C" w:rsidRDefault="005B7E42" w:rsidP="0072776A">
          <w:pPr>
            <w:tabs>
              <w:tab w:val="center" w:pos="4419"/>
              <w:tab w:val="right" w:pos="8838"/>
            </w:tabs>
            <w:spacing w:after="0"/>
            <w:jc w:val="both"/>
            <w:rPr>
              <w:rFonts w:ascii="Times New Roman" w:eastAsia="Times New Roman" w:hAnsi="Times New Roman" w:cs="Times New Roman"/>
              <w:sz w:val="20"/>
              <w:szCs w:val="20"/>
              <w:lang w:eastAsia="pt-BR"/>
            </w:rPr>
          </w:pPr>
          <w:r>
            <w:rPr>
              <w:rFonts w:ascii="Times New Roman" w:eastAsia="Times New Roman" w:hAnsi="Times New Roman" w:cs="Times New Roman"/>
              <w:noProof/>
              <w:sz w:val="20"/>
              <w:szCs w:val="20"/>
              <w:lang w:eastAsia="pt-BR"/>
            </w:rPr>
            <w:drawing>
              <wp:anchor distT="0" distB="0" distL="114300" distR="114300" simplePos="0" relativeHeight="251659264" behindDoc="0" locked="0" layoutInCell="1" allowOverlap="1">
                <wp:simplePos x="0" y="0"/>
                <wp:positionH relativeFrom="margin">
                  <wp:posOffset>27940</wp:posOffset>
                </wp:positionH>
                <wp:positionV relativeFrom="paragraph">
                  <wp:posOffset>-34925</wp:posOffset>
                </wp:positionV>
                <wp:extent cx="1626870" cy="891540"/>
                <wp:effectExtent l="1905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AE 2018.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25" t="5536" r="5917" b="5855"/>
                        <a:stretch/>
                      </pic:blipFill>
                      <pic:spPr bwMode="auto">
                        <a:xfrm>
                          <a:off x="0" y="0"/>
                          <a:ext cx="1626870" cy="891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c>
        <w:tcPr>
          <w:tcW w:w="7158" w:type="dxa"/>
          <w:tcBorders>
            <w:top w:val="nil"/>
            <w:left w:val="nil"/>
            <w:bottom w:val="nil"/>
            <w:right w:val="nil"/>
          </w:tcBorders>
        </w:tcPr>
        <w:p w:rsidR="005B7E42" w:rsidRDefault="005B7E42" w:rsidP="0072776A">
          <w:pPr>
            <w:tabs>
              <w:tab w:val="center" w:pos="4419"/>
              <w:tab w:val="right" w:pos="8838"/>
            </w:tabs>
            <w:spacing w:after="0"/>
            <w:jc w:val="both"/>
            <w:rPr>
              <w:rFonts w:ascii="Times New Roman" w:eastAsia="Times New Roman" w:hAnsi="Times New Roman" w:cs="Times New Roman"/>
              <w:sz w:val="20"/>
              <w:szCs w:val="20"/>
              <w:lang w:eastAsia="pt-BR"/>
            </w:rPr>
          </w:pPr>
        </w:p>
        <w:p w:rsidR="005B7E42" w:rsidRDefault="005B7E42" w:rsidP="00BF1E09">
          <w:pPr>
            <w:spacing w:after="0" w:line="240" w:lineRule="auto"/>
            <w:jc w:val="center"/>
            <w:rPr>
              <w:rFonts w:ascii="Arial" w:hAnsi="Arial" w:cs="Arial"/>
              <w:sz w:val="20"/>
              <w:szCs w:val="20"/>
            </w:rPr>
          </w:pPr>
        </w:p>
        <w:p w:rsidR="005B7E42" w:rsidRDefault="005B7E42" w:rsidP="00BF1E09">
          <w:pPr>
            <w:spacing w:after="0" w:line="240" w:lineRule="auto"/>
            <w:jc w:val="center"/>
            <w:rPr>
              <w:rFonts w:ascii="Arial" w:hAnsi="Arial" w:cs="Arial"/>
              <w:sz w:val="20"/>
              <w:szCs w:val="20"/>
            </w:rPr>
          </w:pPr>
          <w:r w:rsidRPr="00FF31C3">
            <w:rPr>
              <w:rFonts w:ascii="Arial" w:hAnsi="Arial" w:cs="Arial"/>
              <w:sz w:val="20"/>
              <w:szCs w:val="20"/>
            </w:rPr>
            <w:t>SERVIÇO AUTONÔMO DE ÁGUA E ESGOTO DE IGUATAMA</w:t>
          </w:r>
        </w:p>
        <w:p w:rsidR="005B7E42" w:rsidRPr="00FF31C3" w:rsidRDefault="005B7E42" w:rsidP="00BF1E09">
          <w:pPr>
            <w:spacing w:after="0" w:line="240" w:lineRule="auto"/>
            <w:jc w:val="center"/>
            <w:rPr>
              <w:rFonts w:ascii="Arial" w:hAnsi="Arial" w:cs="Arial"/>
              <w:sz w:val="20"/>
              <w:szCs w:val="20"/>
            </w:rPr>
          </w:pPr>
          <w:r>
            <w:rPr>
              <w:rFonts w:ascii="Arial" w:hAnsi="Arial" w:cs="Arial"/>
              <w:sz w:val="20"/>
              <w:szCs w:val="20"/>
            </w:rPr>
            <w:t>CNPJ: 23.441.261/0001-42</w:t>
          </w:r>
        </w:p>
        <w:p w:rsidR="005B7E42" w:rsidRPr="00FF31C3" w:rsidRDefault="005B7E42" w:rsidP="00BF1E09">
          <w:pPr>
            <w:spacing w:after="0" w:line="240" w:lineRule="auto"/>
            <w:jc w:val="center"/>
            <w:rPr>
              <w:rFonts w:ascii="Arial" w:hAnsi="Arial" w:cs="Arial"/>
              <w:sz w:val="20"/>
              <w:szCs w:val="20"/>
            </w:rPr>
          </w:pPr>
          <w:r w:rsidRPr="00FF31C3">
            <w:rPr>
              <w:rFonts w:ascii="Arial" w:hAnsi="Arial" w:cs="Arial"/>
              <w:sz w:val="20"/>
              <w:szCs w:val="20"/>
            </w:rPr>
            <w:t>Rua 18 nº 61 – Centro – CEP: 38.910-000</w:t>
          </w:r>
        </w:p>
        <w:p w:rsidR="005B7E42" w:rsidRPr="00CA157C" w:rsidRDefault="005B7E42" w:rsidP="0072776A">
          <w:pPr>
            <w:tabs>
              <w:tab w:val="center" w:pos="4419"/>
              <w:tab w:val="right" w:pos="8838"/>
            </w:tabs>
            <w:spacing w:after="0"/>
            <w:jc w:val="both"/>
            <w:rPr>
              <w:rFonts w:ascii="Times New Roman" w:eastAsia="Times New Roman" w:hAnsi="Times New Roman" w:cs="Times New Roman"/>
              <w:sz w:val="20"/>
              <w:szCs w:val="20"/>
              <w:lang w:eastAsia="pt-BR"/>
            </w:rPr>
          </w:pPr>
        </w:p>
      </w:tc>
    </w:tr>
  </w:tbl>
  <w:p w:rsidR="005B7E42" w:rsidRDefault="005B7E4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45"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6137"/>
    </w:tblGrid>
    <w:tr w:rsidR="005B7E42" w:rsidRPr="008B3D0A" w:rsidTr="0072776A">
      <w:trPr>
        <w:trHeight w:val="1840"/>
      </w:trPr>
      <w:tc>
        <w:tcPr>
          <w:tcW w:w="1787" w:type="dxa"/>
          <w:tcBorders>
            <w:top w:val="nil"/>
            <w:left w:val="nil"/>
            <w:bottom w:val="nil"/>
            <w:right w:val="nil"/>
          </w:tcBorders>
        </w:tcPr>
        <w:p w:rsidR="005B7E42" w:rsidRPr="008B3D0A" w:rsidRDefault="005B7E42" w:rsidP="0072776A">
          <w:pPr>
            <w:tabs>
              <w:tab w:val="center" w:pos="4320"/>
              <w:tab w:val="right" w:pos="8640"/>
            </w:tabs>
            <w:spacing w:after="0" w:line="240" w:lineRule="auto"/>
            <w:rPr>
              <w:rFonts w:ascii="Calibri" w:eastAsia="Calibri" w:hAnsi="Calibri" w:cs="Times New Roman"/>
            </w:rPr>
          </w:pPr>
          <w:r>
            <w:rPr>
              <w:rFonts w:ascii="Times New Roman" w:eastAsia="Times New Roman" w:hAnsi="Times New Roman" w:cs="Times New Roman"/>
              <w:noProof/>
              <w:sz w:val="20"/>
              <w:szCs w:val="20"/>
              <w:lang w:eastAsia="pt-BR"/>
            </w:rPr>
            <w:drawing>
              <wp:anchor distT="0" distB="0" distL="114300" distR="114300" simplePos="0" relativeHeight="251661312" behindDoc="0" locked="0" layoutInCell="1" allowOverlap="1">
                <wp:simplePos x="0" y="0"/>
                <wp:positionH relativeFrom="margin">
                  <wp:posOffset>-68580</wp:posOffset>
                </wp:positionH>
                <wp:positionV relativeFrom="paragraph">
                  <wp:posOffset>161290</wp:posOffset>
                </wp:positionV>
                <wp:extent cx="1626870" cy="891540"/>
                <wp:effectExtent l="1905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AE 2018.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25" t="5536" r="5917" b="5855"/>
                        <a:stretch/>
                      </pic:blipFill>
                      <pic:spPr bwMode="auto">
                        <a:xfrm>
                          <a:off x="0" y="0"/>
                          <a:ext cx="1626870" cy="891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c>
        <w:tcPr>
          <w:tcW w:w="7158" w:type="dxa"/>
          <w:tcBorders>
            <w:top w:val="nil"/>
            <w:left w:val="nil"/>
            <w:bottom w:val="nil"/>
            <w:right w:val="nil"/>
          </w:tcBorders>
        </w:tcPr>
        <w:p w:rsidR="005B7E42" w:rsidRDefault="005B7E42" w:rsidP="0072776A">
          <w:pPr>
            <w:tabs>
              <w:tab w:val="center" w:pos="4320"/>
              <w:tab w:val="right" w:pos="8640"/>
            </w:tabs>
            <w:spacing w:after="0" w:line="240" w:lineRule="auto"/>
            <w:rPr>
              <w:rFonts w:ascii="Calibri" w:eastAsia="Calibri" w:hAnsi="Calibri" w:cs="Times New Roman"/>
            </w:rPr>
          </w:pPr>
        </w:p>
        <w:p w:rsidR="005B7E42" w:rsidRDefault="005B7E42" w:rsidP="003B0CB1">
          <w:pPr>
            <w:spacing w:after="0" w:line="240" w:lineRule="auto"/>
            <w:jc w:val="center"/>
            <w:rPr>
              <w:rFonts w:ascii="Arial" w:hAnsi="Arial" w:cs="Arial"/>
              <w:sz w:val="20"/>
              <w:szCs w:val="20"/>
            </w:rPr>
          </w:pPr>
          <w:r w:rsidRPr="00FF31C3">
            <w:rPr>
              <w:rFonts w:ascii="Arial" w:hAnsi="Arial" w:cs="Arial"/>
              <w:sz w:val="20"/>
              <w:szCs w:val="20"/>
            </w:rPr>
            <w:t>SERVIÇO AUTONÔMO DE ÁGUA E ESGOTO DE IGUATAMA</w:t>
          </w:r>
        </w:p>
        <w:p w:rsidR="005B7E42" w:rsidRPr="00FF31C3" w:rsidRDefault="005B7E42" w:rsidP="003B0CB1">
          <w:pPr>
            <w:spacing w:after="0" w:line="240" w:lineRule="auto"/>
            <w:jc w:val="center"/>
            <w:rPr>
              <w:rFonts w:ascii="Arial" w:hAnsi="Arial" w:cs="Arial"/>
              <w:sz w:val="20"/>
              <w:szCs w:val="20"/>
            </w:rPr>
          </w:pPr>
          <w:r>
            <w:rPr>
              <w:rFonts w:ascii="Arial" w:hAnsi="Arial" w:cs="Arial"/>
              <w:sz w:val="20"/>
              <w:szCs w:val="20"/>
            </w:rPr>
            <w:t>CNPJ: 23.441.261/0001-42</w:t>
          </w:r>
        </w:p>
        <w:p w:rsidR="005B7E42" w:rsidRPr="00FF31C3" w:rsidRDefault="005B7E42" w:rsidP="003B0CB1">
          <w:pPr>
            <w:spacing w:after="0" w:line="240" w:lineRule="auto"/>
            <w:jc w:val="center"/>
            <w:rPr>
              <w:rFonts w:ascii="Arial" w:hAnsi="Arial" w:cs="Arial"/>
              <w:sz w:val="20"/>
              <w:szCs w:val="20"/>
            </w:rPr>
          </w:pPr>
          <w:r w:rsidRPr="00FF31C3">
            <w:rPr>
              <w:rFonts w:ascii="Arial" w:hAnsi="Arial" w:cs="Arial"/>
              <w:sz w:val="20"/>
              <w:szCs w:val="20"/>
            </w:rPr>
            <w:t>Rua 18 nº 61 – Centro – CEP: 38.910-000</w:t>
          </w:r>
        </w:p>
        <w:p w:rsidR="005B7E42" w:rsidRPr="008B3D0A" w:rsidRDefault="005B7E42" w:rsidP="0072776A">
          <w:pPr>
            <w:tabs>
              <w:tab w:val="center" w:pos="4320"/>
              <w:tab w:val="right" w:pos="8640"/>
            </w:tabs>
            <w:spacing w:after="0" w:line="240" w:lineRule="auto"/>
            <w:rPr>
              <w:rFonts w:ascii="Calibri" w:eastAsia="Calibri" w:hAnsi="Calibri" w:cs="Times New Roman"/>
            </w:rPr>
          </w:pPr>
        </w:p>
      </w:tc>
    </w:tr>
  </w:tbl>
  <w:p w:rsidR="005B7E42" w:rsidRPr="00221E13" w:rsidRDefault="005B7E42" w:rsidP="00221E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664DF"/>
    <w:multiLevelType w:val="hybridMultilevel"/>
    <w:tmpl w:val="22FEB934"/>
    <w:lvl w:ilvl="0" w:tplc="47AE49E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F461AD"/>
    <w:multiLevelType w:val="hybridMultilevel"/>
    <w:tmpl w:val="751C2782"/>
    <w:lvl w:ilvl="0" w:tplc="47AE49E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8357AC"/>
    <w:multiLevelType w:val="hybridMultilevel"/>
    <w:tmpl w:val="EFFC1C76"/>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83A221B"/>
    <w:multiLevelType w:val="multilevel"/>
    <w:tmpl w:val="B818205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nsid w:val="19883920"/>
    <w:multiLevelType w:val="hybridMultilevel"/>
    <w:tmpl w:val="8B7A66CE"/>
    <w:lvl w:ilvl="0" w:tplc="0416000B">
      <w:start w:val="1"/>
      <w:numFmt w:val="bullet"/>
      <w:lvlText w:val=""/>
      <w:lvlJc w:val="left"/>
      <w:pPr>
        <w:ind w:left="1440" w:hanging="360"/>
      </w:pPr>
      <w:rPr>
        <w:rFonts w:ascii="Wingdings" w:hAnsi="Wingdings" w:hint="default"/>
        <w:b/>
      </w:rPr>
    </w:lvl>
    <w:lvl w:ilvl="1" w:tplc="EF621FB8">
      <w:start w:val="1"/>
      <w:numFmt w:val="decimal"/>
      <w:lvlText w:val="%2)"/>
      <w:lvlJc w:val="left"/>
      <w:pPr>
        <w:tabs>
          <w:tab w:val="num" w:pos="2160"/>
        </w:tabs>
        <w:ind w:left="2160" w:hanging="360"/>
      </w:pPr>
    </w:lvl>
    <w:lvl w:ilvl="2" w:tplc="C0983552">
      <w:start w:val="1"/>
      <w:numFmt w:val="lowerLetter"/>
      <w:lvlText w:val="%3)"/>
      <w:lvlJc w:val="left"/>
      <w:pPr>
        <w:tabs>
          <w:tab w:val="num" w:pos="3060"/>
        </w:tabs>
        <w:ind w:left="3060" w:hanging="360"/>
      </w:pPr>
      <w:rPr>
        <w:b w:val="0"/>
      </w:rPr>
    </w:lvl>
    <w:lvl w:ilvl="3" w:tplc="791A50C2">
      <w:start w:val="3"/>
      <w:numFmt w:val="upperLetter"/>
      <w:lvlText w:val="%4)"/>
      <w:lvlJc w:val="left"/>
      <w:pPr>
        <w:tabs>
          <w:tab w:val="num" w:pos="3600"/>
        </w:tabs>
        <w:ind w:left="3600" w:hanging="360"/>
      </w:pPr>
      <w:rPr>
        <w:b w:val="0"/>
      </w:r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A1E2F43"/>
    <w:multiLevelType w:val="hybridMultilevel"/>
    <w:tmpl w:val="B46280E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2AF3B6E"/>
    <w:multiLevelType w:val="hybridMultilevel"/>
    <w:tmpl w:val="751C2782"/>
    <w:lvl w:ilvl="0" w:tplc="47AE49E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6B60E7"/>
    <w:multiLevelType w:val="hybridMultilevel"/>
    <w:tmpl w:val="BE9AC64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BD01573"/>
    <w:multiLevelType w:val="hybridMultilevel"/>
    <w:tmpl w:val="0FC20688"/>
    <w:lvl w:ilvl="0" w:tplc="47AE49EA">
      <w:start w:val="1"/>
      <w:numFmt w:val="decimal"/>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4D5146E"/>
    <w:multiLevelType w:val="hybridMultilevel"/>
    <w:tmpl w:val="F44EDBC2"/>
    <w:lvl w:ilvl="0" w:tplc="47AE49EA">
      <w:start w:val="1"/>
      <w:numFmt w:val="decimal"/>
      <w:lvlText w:val="%1."/>
      <w:lvlJc w:val="righ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nsid w:val="42F910FB"/>
    <w:multiLevelType w:val="hybridMultilevel"/>
    <w:tmpl w:val="26A8885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47EC6215"/>
    <w:multiLevelType w:val="hybridMultilevel"/>
    <w:tmpl w:val="F3DAAF7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4C036576"/>
    <w:multiLevelType w:val="hybridMultilevel"/>
    <w:tmpl w:val="BE9AC64E"/>
    <w:lvl w:ilvl="0" w:tplc="04160013">
      <w:start w:val="1"/>
      <w:numFmt w:val="upperRoman"/>
      <w:lvlText w:val="%1."/>
      <w:lvlJc w:val="righ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574D7699"/>
    <w:multiLevelType w:val="hybridMultilevel"/>
    <w:tmpl w:val="751C2782"/>
    <w:lvl w:ilvl="0" w:tplc="47AE49E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0A5724"/>
    <w:multiLevelType w:val="hybridMultilevel"/>
    <w:tmpl w:val="751C2782"/>
    <w:lvl w:ilvl="0" w:tplc="47AE49E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E2453AA"/>
    <w:multiLevelType w:val="hybridMultilevel"/>
    <w:tmpl w:val="C2D894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A3D7A01"/>
    <w:multiLevelType w:val="hybridMultilevel"/>
    <w:tmpl w:val="751C2782"/>
    <w:lvl w:ilvl="0" w:tplc="47AE49EA">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FD158E"/>
    <w:multiLevelType w:val="hybridMultilevel"/>
    <w:tmpl w:val="5712CCF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6C8A300D"/>
    <w:multiLevelType w:val="hybridMultilevel"/>
    <w:tmpl w:val="9C3056B0"/>
    <w:lvl w:ilvl="0" w:tplc="0416000B">
      <w:start w:val="1"/>
      <w:numFmt w:val="bullet"/>
      <w:lvlText w:val=""/>
      <w:lvlJc w:val="left"/>
      <w:pPr>
        <w:ind w:left="360" w:hanging="360"/>
      </w:pPr>
      <w:rPr>
        <w:rFonts w:ascii="Wingdings" w:hAnsi="Wingdings" w:hint="default"/>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2852462"/>
    <w:multiLevelType w:val="hybridMultilevel"/>
    <w:tmpl w:val="0BCC0536"/>
    <w:lvl w:ilvl="0" w:tplc="04160019">
      <w:start w:val="1"/>
      <w:numFmt w:val="lowerLetter"/>
      <w:lvlText w:val="%1."/>
      <w:lvlJc w:val="left"/>
      <w:pPr>
        <w:ind w:left="64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3E90C3E"/>
    <w:multiLevelType w:val="multilevel"/>
    <w:tmpl w:val="C9648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3803DC"/>
    <w:multiLevelType w:val="hybridMultilevel"/>
    <w:tmpl w:val="7DC43A3C"/>
    <w:lvl w:ilvl="0" w:tplc="04160017">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3"/>
  </w:num>
  <w:num w:numId="21">
    <w:abstractNumId w:val="22"/>
  </w:num>
  <w:num w:numId="22">
    <w:abstractNumId w:val="1"/>
  </w:num>
  <w:num w:numId="23">
    <w:abstractNumId w:val="8"/>
  </w:num>
  <w:num w:numId="24">
    <w:abstractNumId w:val="6"/>
  </w:num>
  <w:num w:numId="25">
    <w:abstractNumId w:val="7"/>
  </w:num>
  <w:num w:numId="26">
    <w:abstractNumId w:val="21"/>
  </w:num>
  <w:num w:numId="27">
    <w:abstractNumId w:val="14"/>
  </w:num>
  <w:num w:numId="28">
    <w:abstractNumId w:val="2"/>
  </w:num>
  <w:num w:numId="29">
    <w:abstractNumId w:val="1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21E13"/>
    <w:rsid w:val="0000600D"/>
    <w:rsid w:val="000249CA"/>
    <w:rsid w:val="0003180B"/>
    <w:rsid w:val="00085046"/>
    <w:rsid w:val="00095BC7"/>
    <w:rsid w:val="00097DDD"/>
    <w:rsid w:val="000B0283"/>
    <w:rsid w:val="000C7135"/>
    <w:rsid w:val="000D6941"/>
    <w:rsid w:val="00104231"/>
    <w:rsid w:val="001929DA"/>
    <w:rsid w:val="001B00E3"/>
    <w:rsid w:val="001B20C7"/>
    <w:rsid w:val="001F3AA8"/>
    <w:rsid w:val="00207288"/>
    <w:rsid w:val="00221E13"/>
    <w:rsid w:val="00226425"/>
    <w:rsid w:val="00277F19"/>
    <w:rsid w:val="002A4A0B"/>
    <w:rsid w:val="002F1D3C"/>
    <w:rsid w:val="0030495A"/>
    <w:rsid w:val="00326F92"/>
    <w:rsid w:val="003626E7"/>
    <w:rsid w:val="00363EB8"/>
    <w:rsid w:val="003644B1"/>
    <w:rsid w:val="00386D34"/>
    <w:rsid w:val="0039628D"/>
    <w:rsid w:val="00397A69"/>
    <w:rsid w:val="003B0CB1"/>
    <w:rsid w:val="003F5CBB"/>
    <w:rsid w:val="0041295B"/>
    <w:rsid w:val="00430A4A"/>
    <w:rsid w:val="00471034"/>
    <w:rsid w:val="00481851"/>
    <w:rsid w:val="00492233"/>
    <w:rsid w:val="004975EF"/>
    <w:rsid w:val="004A2CF0"/>
    <w:rsid w:val="004D0136"/>
    <w:rsid w:val="004E4DF2"/>
    <w:rsid w:val="004F5C96"/>
    <w:rsid w:val="0050418E"/>
    <w:rsid w:val="0057399E"/>
    <w:rsid w:val="005B7E42"/>
    <w:rsid w:val="005C6923"/>
    <w:rsid w:val="005E6B85"/>
    <w:rsid w:val="00621C5B"/>
    <w:rsid w:val="0063045C"/>
    <w:rsid w:val="00645256"/>
    <w:rsid w:val="006D0F0B"/>
    <w:rsid w:val="006D1151"/>
    <w:rsid w:val="006D3BB5"/>
    <w:rsid w:val="00701B3C"/>
    <w:rsid w:val="00707019"/>
    <w:rsid w:val="007202A0"/>
    <w:rsid w:val="0072776A"/>
    <w:rsid w:val="00791716"/>
    <w:rsid w:val="007B21B5"/>
    <w:rsid w:val="007B472C"/>
    <w:rsid w:val="007B6D87"/>
    <w:rsid w:val="007C4891"/>
    <w:rsid w:val="007D6039"/>
    <w:rsid w:val="008127EA"/>
    <w:rsid w:val="008439E5"/>
    <w:rsid w:val="00861274"/>
    <w:rsid w:val="00867CF4"/>
    <w:rsid w:val="008B2778"/>
    <w:rsid w:val="008D464A"/>
    <w:rsid w:val="008E1AD5"/>
    <w:rsid w:val="009321DC"/>
    <w:rsid w:val="0094312F"/>
    <w:rsid w:val="009D22A8"/>
    <w:rsid w:val="009E0396"/>
    <w:rsid w:val="009E6558"/>
    <w:rsid w:val="009E6D9A"/>
    <w:rsid w:val="00A24B85"/>
    <w:rsid w:val="00A43817"/>
    <w:rsid w:val="00A474B5"/>
    <w:rsid w:val="00A57DA4"/>
    <w:rsid w:val="00AA3E25"/>
    <w:rsid w:val="00AF1A93"/>
    <w:rsid w:val="00AF4A12"/>
    <w:rsid w:val="00B23E00"/>
    <w:rsid w:val="00B55F9B"/>
    <w:rsid w:val="00B62BDC"/>
    <w:rsid w:val="00B66F50"/>
    <w:rsid w:val="00B670F2"/>
    <w:rsid w:val="00B73D58"/>
    <w:rsid w:val="00BC3063"/>
    <w:rsid w:val="00BE3F1C"/>
    <w:rsid w:val="00BE5299"/>
    <w:rsid w:val="00BF1E09"/>
    <w:rsid w:val="00C05E5F"/>
    <w:rsid w:val="00C16650"/>
    <w:rsid w:val="00C21979"/>
    <w:rsid w:val="00C71B78"/>
    <w:rsid w:val="00CE7751"/>
    <w:rsid w:val="00CF6C5C"/>
    <w:rsid w:val="00D32DB4"/>
    <w:rsid w:val="00D43962"/>
    <w:rsid w:val="00D67D9D"/>
    <w:rsid w:val="00D70BDF"/>
    <w:rsid w:val="00DB72AA"/>
    <w:rsid w:val="00DD63C1"/>
    <w:rsid w:val="00E00637"/>
    <w:rsid w:val="00E14B4C"/>
    <w:rsid w:val="00E3049B"/>
    <w:rsid w:val="00E30B7D"/>
    <w:rsid w:val="00E407F8"/>
    <w:rsid w:val="00E41104"/>
    <w:rsid w:val="00E65D42"/>
    <w:rsid w:val="00E846DD"/>
    <w:rsid w:val="00E9156A"/>
    <w:rsid w:val="00E91B48"/>
    <w:rsid w:val="00E9488C"/>
    <w:rsid w:val="00E976DF"/>
    <w:rsid w:val="00EB5CDD"/>
    <w:rsid w:val="00EF1102"/>
    <w:rsid w:val="00F01686"/>
    <w:rsid w:val="00F3555C"/>
    <w:rsid w:val="00F41AF0"/>
    <w:rsid w:val="00F437E3"/>
    <w:rsid w:val="00F9705C"/>
    <w:rsid w:val="00FA243C"/>
    <w:rsid w:val="00FB1BE6"/>
    <w:rsid w:val="00FB1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B1"/>
  </w:style>
  <w:style w:type="paragraph" w:styleId="Ttulo1">
    <w:name w:val="heading 1"/>
    <w:basedOn w:val="Normal"/>
    <w:next w:val="Normal"/>
    <w:link w:val="Ttulo1Char"/>
    <w:uiPriority w:val="9"/>
    <w:qFormat/>
    <w:rsid w:val="00221E13"/>
    <w:pPr>
      <w:keepNext/>
      <w:keepLines/>
      <w:spacing w:before="480" w:after="0" w:line="240" w:lineRule="auto"/>
      <w:outlineLvl w:val="0"/>
    </w:pPr>
    <w:rPr>
      <w:rFonts w:ascii="Cambria" w:eastAsia="Times New Roman" w:hAnsi="Cambria" w:cs="Times New Roman"/>
      <w:b/>
      <w:bCs/>
      <w:color w:val="365F91"/>
      <w:sz w:val="28"/>
      <w:szCs w:val="28"/>
      <w:lang w:eastAsia="pt-BR"/>
    </w:rPr>
  </w:style>
  <w:style w:type="paragraph" w:styleId="Ttulo2">
    <w:name w:val="heading 2"/>
    <w:basedOn w:val="Normal"/>
    <w:next w:val="Normal"/>
    <w:link w:val="Ttulo2Char"/>
    <w:semiHidden/>
    <w:unhideWhenUsed/>
    <w:qFormat/>
    <w:rsid w:val="00221E13"/>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221E13"/>
    <w:pPr>
      <w:keepNext/>
      <w:keepLines/>
      <w:spacing w:before="200" w:after="0" w:line="360" w:lineRule="auto"/>
      <w:jc w:val="both"/>
      <w:outlineLvl w:val="2"/>
    </w:pPr>
    <w:rPr>
      <w:rFonts w:ascii="Cambria" w:eastAsia="Times New Roman" w:hAnsi="Cambria" w:cs="Times New Roman"/>
      <w:b/>
      <w:bCs/>
      <w:color w:val="4F81BD"/>
      <w:sz w:val="24"/>
      <w:szCs w:val="20"/>
      <w:lang w:eastAsia="pt-BR"/>
    </w:rPr>
  </w:style>
  <w:style w:type="paragraph" w:styleId="Ttulo4">
    <w:name w:val="heading 4"/>
    <w:basedOn w:val="Normal"/>
    <w:next w:val="Normal"/>
    <w:link w:val="Ttulo4Char"/>
    <w:semiHidden/>
    <w:unhideWhenUsed/>
    <w:qFormat/>
    <w:rsid w:val="00221E13"/>
    <w:pPr>
      <w:keepNext/>
      <w:keepLines/>
      <w:spacing w:before="200" w:after="0" w:line="360" w:lineRule="auto"/>
      <w:jc w:val="both"/>
      <w:outlineLvl w:val="3"/>
    </w:pPr>
    <w:rPr>
      <w:rFonts w:ascii="Cambria" w:eastAsia="Times New Roman" w:hAnsi="Cambria" w:cs="Times New Roman"/>
      <w:b/>
      <w:bCs/>
      <w:i/>
      <w:iCs/>
      <w:color w:val="4F81BD"/>
      <w:sz w:val="24"/>
      <w:szCs w:val="20"/>
      <w:lang w:eastAsia="pt-BR"/>
    </w:rPr>
  </w:style>
  <w:style w:type="paragraph" w:styleId="Ttulo5">
    <w:name w:val="heading 5"/>
    <w:basedOn w:val="Normal"/>
    <w:next w:val="Normal"/>
    <w:link w:val="Ttulo5Char"/>
    <w:semiHidden/>
    <w:unhideWhenUsed/>
    <w:qFormat/>
    <w:rsid w:val="00221E13"/>
    <w:pPr>
      <w:keepNext/>
      <w:keepLines/>
      <w:spacing w:before="200" w:after="0" w:line="240" w:lineRule="auto"/>
      <w:outlineLvl w:val="4"/>
    </w:pPr>
    <w:rPr>
      <w:rFonts w:ascii="Cambria" w:eastAsia="Times New Roman" w:hAnsi="Cambria" w:cs="Times New Roman"/>
      <w:color w:val="243F60"/>
      <w:sz w:val="20"/>
      <w:szCs w:val="20"/>
      <w:lang w:eastAsia="pt-BR"/>
    </w:rPr>
  </w:style>
  <w:style w:type="paragraph" w:styleId="Ttulo6">
    <w:name w:val="heading 6"/>
    <w:basedOn w:val="Normal"/>
    <w:next w:val="Normal"/>
    <w:link w:val="Ttulo6Char"/>
    <w:semiHidden/>
    <w:unhideWhenUsed/>
    <w:qFormat/>
    <w:rsid w:val="00221E13"/>
    <w:pPr>
      <w:keepNext/>
      <w:keepLines/>
      <w:spacing w:before="200" w:after="0" w:line="360" w:lineRule="auto"/>
      <w:jc w:val="both"/>
      <w:outlineLvl w:val="5"/>
    </w:pPr>
    <w:rPr>
      <w:rFonts w:ascii="Cambria" w:eastAsia="Times New Roman" w:hAnsi="Cambria" w:cs="Times New Roman"/>
      <w:i/>
      <w:iCs/>
      <w:color w:val="243F60"/>
      <w:sz w:val="24"/>
      <w:szCs w:val="20"/>
      <w:lang w:eastAsia="pt-BR"/>
    </w:rPr>
  </w:style>
  <w:style w:type="paragraph" w:styleId="Ttulo7">
    <w:name w:val="heading 7"/>
    <w:basedOn w:val="Normal"/>
    <w:next w:val="Normal"/>
    <w:link w:val="Ttulo7Char"/>
    <w:uiPriority w:val="99"/>
    <w:semiHidden/>
    <w:unhideWhenUsed/>
    <w:qFormat/>
    <w:rsid w:val="00BC3063"/>
    <w:pPr>
      <w:spacing w:before="240" w:after="60"/>
      <w:jc w:val="both"/>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iPriority w:val="9"/>
    <w:semiHidden/>
    <w:unhideWhenUsed/>
    <w:qFormat/>
    <w:rsid w:val="00221E13"/>
    <w:pPr>
      <w:spacing w:before="240" w:after="60" w:line="240" w:lineRule="auto"/>
      <w:outlineLvl w:val="7"/>
    </w:pPr>
    <w:rPr>
      <w:rFonts w:ascii="Calibri" w:eastAsia="Times New Roman" w:hAnsi="Calibri" w:cs="Times New Roman"/>
      <w:i/>
      <w:iCs/>
      <w:sz w:val="24"/>
      <w:szCs w:val="24"/>
    </w:rPr>
  </w:style>
  <w:style w:type="paragraph" w:styleId="Ttulo9">
    <w:name w:val="heading 9"/>
    <w:basedOn w:val="Normal"/>
    <w:next w:val="Normal"/>
    <w:link w:val="Ttulo9Char"/>
    <w:uiPriority w:val="99"/>
    <w:semiHidden/>
    <w:unhideWhenUsed/>
    <w:qFormat/>
    <w:rsid w:val="00221E13"/>
    <w:pPr>
      <w:keepNext/>
      <w:keepLines/>
      <w:spacing w:before="200" w:after="0" w:line="360" w:lineRule="auto"/>
      <w:jc w:val="both"/>
      <w:outlineLvl w:val="8"/>
    </w:pPr>
    <w:rPr>
      <w:rFonts w:ascii="Cambria" w:eastAsia="Times New Roman" w:hAnsi="Cambria" w:cs="Times New Roman"/>
      <w:i/>
      <w:iCs/>
      <w:color w:val="40404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21E13"/>
    <w:rPr>
      <w:rFonts w:ascii="Cambria" w:eastAsia="Times New Roman" w:hAnsi="Cambria" w:cs="Times New Roman"/>
      <w:b/>
      <w:bCs/>
      <w:color w:val="365F91"/>
      <w:sz w:val="28"/>
      <w:szCs w:val="28"/>
      <w:lang w:eastAsia="pt-BR"/>
    </w:rPr>
  </w:style>
  <w:style w:type="character" w:customStyle="1" w:styleId="Ttulo2Char">
    <w:name w:val="Título 2 Char"/>
    <w:basedOn w:val="Fontepargpadro"/>
    <w:link w:val="Ttulo2"/>
    <w:semiHidden/>
    <w:rsid w:val="00221E13"/>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221E13"/>
    <w:rPr>
      <w:rFonts w:ascii="Cambria" w:eastAsia="Times New Roman" w:hAnsi="Cambria" w:cs="Times New Roman"/>
      <w:b/>
      <w:bCs/>
      <w:color w:val="4F81BD"/>
      <w:sz w:val="24"/>
      <w:szCs w:val="20"/>
      <w:lang w:eastAsia="pt-BR"/>
    </w:rPr>
  </w:style>
  <w:style w:type="character" w:customStyle="1" w:styleId="Ttulo4Char">
    <w:name w:val="Título 4 Char"/>
    <w:basedOn w:val="Fontepargpadro"/>
    <w:link w:val="Ttulo4"/>
    <w:semiHidden/>
    <w:rsid w:val="00221E13"/>
    <w:rPr>
      <w:rFonts w:ascii="Cambria" w:eastAsia="Times New Roman" w:hAnsi="Cambria" w:cs="Times New Roman"/>
      <w:b/>
      <w:bCs/>
      <w:i/>
      <w:iCs/>
      <w:color w:val="4F81BD"/>
      <w:sz w:val="24"/>
      <w:szCs w:val="20"/>
      <w:lang w:eastAsia="pt-BR"/>
    </w:rPr>
  </w:style>
  <w:style w:type="character" w:customStyle="1" w:styleId="Ttulo5Char">
    <w:name w:val="Título 5 Char"/>
    <w:basedOn w:val="Fontepargpadro"/>
    <w:link w:val="Ttulo5"/>
    <w:semiHidden/>
    <w:rsid w:val="00221E13"/>
    <w:rPr>
      <w:rFonts w:ascii="Cambria" w:eastAsia="Times New Roman" w:hAnsi="Cambria" w:cs="Times New Roman"/>
      <w:color w:val="243F60"/>
      <w:sz w:val="20"/>
      <w:szCs w:val="20"/>
      <w:lang w:eastAsia="pt-BR"/>
    </w:rPr>
  </w:style>
  <w:style w:type="character" w:customStyle="1" w:styleId="Ttulo6Char">
    <w:name w:val="Título 6 Char"/>
    <w:basedOn w:val="Fontepargpadro"/>
    <w:link w:val="Ttulo6"/>
    <w:semiHidden/>
    <w:rsid w:val="00221E13"/>
    <w:rPr>
      <w:rFonts w:ascii="Cambria" w:eastAsia="Times New Roman" w:hAnsi="Cambria" w:cs="Times New Roman"/>
      <w:i/>
      <w:iCs/>
      <w:color w:val="243F60"/>
      <w:sz w:val="24"/>
      <w:szCs w:val="20"/>
      <w:lang w:eastAsia="pt-BR"/>
    </w:rPr>
  </w:style>
  <w:style w:type="character" w:customStyle="1" w:styleId="Ttulo8Char">
    <w:name w:val="Título 8 Char"/>
    <w:basedOn w:val="Fontepargpadro"/>
    <w:link w:val="Ttulo8"/>
    <w:uiPriority w:val="9"/>
    <w:semiHidden/>
    <w:rsid w:val="00221E13"/>
    <w:rPr>
      <w:rFonts w:ascii="Calibri" w:eastAsia="Times New Roman" w:hAnsi="Calibri" w:cs="Times New Roman"/>
      <w:i/>
      <w:iCs/>
      <w:sz w:val="24"/>
      <w:szCs w:val="24"/>
    </w:rPr>
  </w:style>
  <w:style w:type="character" w:customStyle="1" w:styleId="Ttulo9Char">
    <w:name w:val="Título 9 Char"/>
    <w:basedOn w:val="Fontepargpadro"/>
    <w:link w:val="Ttulo9"/>
    <w:uiPriority w:val="99"/>
    <w:semiHidden/>
    <w:rsid w:val="00221E13"/>
    <w:rPr>
      <w:rFonts w:ascii="Cambria" w:eastAsia="Times New Roman" w:hAnsi="Cambria" w:cs="Times New Roman"/>
      <w:i/>
      <w:iCs/>
      <w:color w:val="404040"/>
      <w:sz w:val="20"/>
      <w:szCs w:val="20"/>
      <w:lang w:eastAsia="pt-BR"/>
    </w:rPr>
  </w:style>
  <w:style w:type="character" w:styleId="Hyperlink">
    <w:name w:val="Hyperlink"/>
    <w:uiPriority w:val="99"/>
    <w:unhideWhenUsed/>
    <w:rsid w:val="00221E13"/>
    <w:rPr>
      <w:color w:val="0000FF"/>
      <w:u w:val="single"/>
    </w:rPr>
  </w:style>
  <w:style w:type="character" w:styleId="HiperlinkVisitado">
    <w:name w:val="FollowedHyperlink"/>
    <w:basedOn w:val="Fontepargpadro"/>
    <w:uiPriority w:val="99"/>
    <w:semiHidden/>
    <w:unhideWhenUsed/>
    <w:rsid w:val="00221E13"/>
    <w:rPr>
      <w:color w:val="800080" w:themeColor="followedHyperlink"/>
      <w:u w:val="single"/>
    </w:rPr>
  </w:style>
  <w:style w:type="paragraph" w:styleId="Pr-formataoHTML">
    <w:name w:val="HTML Preformatted"/>
    <w:basedOn w:val="Normal"/>
    <w:link w:val="Pr-formataoHTMLChar"/>
    <w:semiHidden/>
    <w:unhideWhenUsed/>
    <w:rsid w:val="0022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pt-BR"/>
    </w:rPr>
  </w:style>
  <w:style w:type="character" w:customStyle="1" w:styleId="Pr-formataoHTMLChar">
    <w:name w:val="Pré-formatação HTML Char"/>
    <w:basedOn w:val="Fontepargpadro"/>
    <w:link w:val="Pr-formataoHTML"/>
    <w:semiHidden/>
    <w:rsid w:val="00221E13"/>
    <w:rPr>
      <w:rFonts w:ascii="Courier New" w:eastAsia="Times New Roman" w:hAnsi="Courier New" w:cs="Times New Roman"/>
      <w:color w:val="000000"/>
      <w:sz w:val="20"/>
      <w:szCs w:val="20"/>
      <w:lang w:eastAsia="pt-BR"/>
    </w:rPr>
  </w:style>
  <w:style w:type="paragraph" w:styleId="NormalWeb">
    <w:name w:val="Normal (Web)"/>
    <w:basedOn w:val="Normal"/>
    <w:uiPriority w:val="99"/>
    <w:semiHidden/>
    <w:unhideWhenUsed/>
    <w:rsid w:val="00221E13"/>
    <w:pPr>
      <w:spacing w:before="100" w:beforeAutospacing="1" w:after="100" w:afterAutospacing="1" w:line="240" w:lineRule="auto"/>
    </w:pPr>
    <w:rPr>
      <w:rFonts w:ascii="Arial Unicode MS" w:eastAsia="Arial Unicode MS" w:hAnsi="Arial Unicode MS" w:cs="Arial Unicode MS"/>
      <w:szCs w:val="24"/>
      <w:lang w:eastAsia="pt-BR"/>
    </w:rPr>
  </w:style>
  <w:style w:type="paragraph" w:styleId="Sumrio1">
    <w:name w:val="toc 1"/>
    <w:basedOn w:val="Normal"/>
    <w:next w:val="Normal"/>
    <w:autoRedefine/>
    <w:uiPriority w:val="99"/>
    <w:semiHidden/>
    <w:unhideWhenUsed/>
    <w:rsid w:val="00221E13"/>
    <w:pPr>
      <w:widowControl w:val="0"/>
      <w:tabs>
        <w:tab w:val="right" w:leader="underscore" w:pos="8931"/>
      </w:tabs>
      <w:suppressAutoHyphens/>
      <w:spacing w:after="120" w:line="360" w:lineRule="auto"/>
      <w:jc w:val="both"/>
    </w:pPr>
    <w:rPr>
      <w:rFonts w:ascii="Times New Roman" w:eastAsia="Lucida Sans Unicode" w:hAnsi="Times New Roman" w:cs="Times New Roman"/>
      <w:caps/>
      <w:sz w:val="24"/>
      <w:szCs w:val="20"/>
    </w:rPr>
  </w:style>
  <w:style w:type="paragraph" w:styleId="Textodenotaderodap">
    <w:name w:val="footnote text"/>
    <w:basedOn w:val="Normal"/>
    <w:link w:val="TextodenotaderodapChar"/>
    <w:uiPriority w:val="99"/>
    <w:semiHidden/>
    <w:unhideWhenUsed/>
    <w:rsid w:val="00221E13"/>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221E13"/>
    <w:rPr>
      <w:rFonts w:ascii="Times New Roman" w:eastAsia="Times New Roman" w:hAnsi="Times New Roman" w:cs="Times New Roman"/>
      <w:sz w:val="20"/>
      <w:szCs w:val="20"/>
    </w:rPr>
  </w:style>
  <w:style w:type="paragraph" w:styleId="Textodecomentrio">
    <w:name w:val="annotation text"/>
    <w:basedOn w:val="Normal"/>
    <w:link w:val="TextodecomentrioChar"/>
    <w:uiPriority w:val="99"/>
    <w:unhideWhenUsed/>
    <w:rsid w:val="00221E13"/>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221E13"/>
    <w:rPr>
      <w:rFonts w:ascii="Times New Roman" w:eastAsia="Times New Roman" w:hAnsi="Times New Roman" w:cs="Times New Roman"/>
      <w:sz w:val="20"/>
      <w:szCs w:val="20"/>
    </w:rPr>
  </w:style>
  <w:style w:type="character" w:customStyle="1" w:styleId="CabealhoChar">
    <w:name w:val="Cabeçalho Char"/>
    <w:aliases w:val="Char9 Char,Char Char"/>
    <w:basedOn w:val="Fontepargpadro"/>
    <w:link w:val="Cabealho"/>
    <w:uiPriority w:val="99"/>
    <w:locked/>
    <w:rsid w:val="00221E13"/>
    <w:rPr>
      <w:rFonts w:ascii="Times New Roman" w:eastAsia="Times New Roman" w:hAnsi="Times New Roman" w:cs="Times New Roman"/>
      <w:sz w:val="20"/>
      <w:szCs w:val="20"/>
      <w:lang w:eastAsia="pt-BR"/>
    </w:rPr>
  </w:style>
  <w:style w:type="paragraph" w:styleId="Cabealho">
    <w:name w:val="header"/>
    <w:aliases w:val="Char9,Char"/>
    <w:basedOn w:val="Normal"/>
    <w:link w:val="CabealhoChar"/>
    <w:uiPriority w:val="99"/>
    <w:unhideWhenUsed/>
    <w:rsid w:val="00221E13"/>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1">
    <w:name w:val="Cabeçalho Char1"/>
    <w:aliases w:val="Char9 Char1,Char Char1"/>
    <w:basedOn w:val="Fontepargpadro"/>
    <w:uiPriority w:val="99"/>
    <w:semiHidden/>
    <w:rsid w:val="00221E13"/>
  </w:style>
  <w:style w:type="paragraph" w:styleId="Rodap">
    <w:name w:val="footer"/>
    <w:basedOn w:val="Normal"/>
    <w:link w:val="RodapChar"/>
    <w:uiPriority w:val="99"/>
    <w:unhideWhenUsed/>
    <w:rsid w:val="00221E13"/>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221E13"/>
    <w:rPr>
      <w:rFonts w:ascii="Times New Roman" w:eastAsia="Times New Roman" w:hAnsi="Times New Roman" w:cs="Times New Roman"/>
      <w:sz w:val="20"/>
      <w:szCs w:val="20"/>
      <w:lang w:eastAsia="pt-BR"/>
    </w:rPr>
  </w:style>
  <w:style w:type="paragraph" w:styleId="Textodenotadefim">
    <w:name w:val="endnote text"/>
    <w:basedOn w:val="Normal"/>
    <w:link w:val="TextodenotadefimChar"/>
    <w:uiPriority w:val="99"/>
    <w:semiHidden/>
    <w:unhideWhenUsed/>
    <w:rsid w:val="00221E13"/>
    <w:pPr>
      <w:spacing w:after="0" w:line="240" w:lineRule="auto"/>
    </w:pPr>
    <w:rPr>
      <w:rFonts w:ascii="Times New Roman" w:eastAsia="Times New Roman" w:hAnsi="Times New Roman" w:cs="Times New Roman"/>
      <w:sz w:val="20"/>
      <w:szCs w:val="20"/>
    </w:rPr>
  </w:style>
  <w:style w:type="character" w:customStyle="1" w:styleId="TextodenotadefimChar">
    <w:name w:val="Texto de nota de fim Char"/>
    <w:basedOn w:val="Fontepargpadro"/>
    <w:link w:val="Textodenotadefim"/>
    <w:uiPriority w:val="99"/>
    <w:semiHidden/>
    <w:rsid w:val="00221E13"/>
    <w:rPr>
      <w:rFonts w:ascii="Times New Roman" w:eastAsia="Times New Roman" w:hAnsi="Times New Roman" w:cs="Times New Roman"/>
      <w:sz w:val="20"/>
      <w:szCs w:val="20"/>
    </w:rPr>
  </w:style>
  <w:style w:type="paragraph" w:styleId="Corpodetexto">
    <w:name w:val="Body Text"/>
    <w:basedOn w:val="Normal"/>
    <w:link w:val="CorpodetextoChar"/>
    <w:uiPriority w:val="99"/>
    <w:semiHidden/>
    <w:unhideWhenUsed/>
    <w:rsid w:val="00221E13"/>
    <w:pPr>
      <w:spacing w:after="120"/>
    </w:pPr>
    <w:rPr>
      <w:rFonts w:ascii="Calibri" w:eastAsia="Calibri" w:hAnsi="Calibri" w:cs="Times New Roman"/>
      <w:sz w:val="20"/>
      <w:szCs w:val="20"/>
    </w:rPr>
  </w:style>
  <w:style w:type="character" w:customStyle="1" w:styleId="CorpodetextoChar">
    <w:name w:val="Corpo de texto Char"/>
    <w:basedOn w:val="Fontepargpadro"/>
    <w:link w:val="Corpodetexto"/>
    <w:uiPriority w:val="99"/>
    <w:semiHidden/>
    <w:rsid w:val="00221E13"/>
    <w:rPr>
      <w:rFonts w:ascii="Calibri" w:eastAsia="Calibri" w:hAnsi="Calibri" w:cs="Times New Roman"/>
      <w:sz w:val="20"/>
      <w:szCs w:val="20"/>
    </w:rPr>
  </w:style>
  <w:style w:type="paragraph" w:styleId="Recuodecorpodetexto">
    <w:name w:val="Body Text Indent"/>
    <w:basedOn w:val="Normal"/>
    <w:link w:val="RecuodecorpodetextoChar"/>
    <w:uiPriority w:val="99"/>
    <w:semiHidden/>
    <w:unhideWhenUsed/>
    <w:rsid w:val="00221E13"/>
    <w:pPr>
      <w:spacing w:after="0" w:line="240" w:lineRule="atLeast"/>
      <w:ind w:right="-6" w:firstLine="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221E13"/>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21E13"/>
    <w:pPr>
      <w:suppressAutoHyphens/>
      <w:spacing w:after="60" w:line="240" w:lineRule="auto"/>
      <w:jc w:val="center"/>
    </w:pPr>
    <w:rPr>
      <w:rFonts w:ascii="Cambria" w:eastAsia="Times New Roman" w:hAnsi="Cambria" w:cs="Times New Roman"/>
      <w:sz w:val="24"/>
      <w:szCs w:val="24"/>
      <w:lang w:eastAsia="zh-CN"/>
    </w:rPr>
  </w:style>
  <w:style w:type="character" w:customStyle="1" w:styleId="SubttuloChar">
    <w:name w:val="Subtítulo Char"/>
    <w:basedOn w:val="Fontepargpadro"/>
    <w:link w:val="Subttulo"/>
    <w:rsid w:val="00221E13"/>
    <w:rPr>
      <w:rFonts w:ascii="Cambria" w:eastAsia="Times New Roman" w:hAnsi="Cambria" w:cs="Times New Roman"/>
      <w:sz w:val="24"/>
      <w:szCs w:val="24"/>
      <w:lang w:eastAsia="zh-CN"/>
    </w:rPr>
  </w:style>
  <w:style w:type="paragraph" w:styleId="Corpodetexto2">
    <w:name w:val="Body Text 2"/>
    <w:basedOn w:val="Normal"/>
    <w:link w:val="Corpodetexto2Char"/>
    <w:uiPriority w:val="99"/>
    <w:semiHidden/>
    <w:unhideWhenUsed/>
    <w:rsid w:val="00221E13"/>
    <w:pPr>
      <w:spacing w:after="120" w:line="48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uiPriority w:val="99"/>
    <w:semiHidden/>
    <w:rsid w:val="00221E13"/>
    <w:rPr>
      <w:rFonts w:ascii="Times New Roman" w:eastAsia="Times New Roman" w:hAnsi="Times New Roman" w:cs="Times New Roman"/>
      <w:sz w:val="24"/>
      <w:szCs w:val="20"/>
      <w:lang w:eastAsia="pt-BR"/>
    </w:rPr>
  </w:style>
  <w:style w:type="paragraph" w:styleId="Corpodetexto3">
    <w:name w:val="Body Text 3"/>
    <w:basedOn w:val="Normal"/>
    <w:link w:val="Corpodetexto3Char"/>
    <w:uiPriority w:val="99"/>
    <w:semiHidden/>
    <w:unhideWhenUsed/>
    <w:rsid w:val="00221E13"/>
    <w:pPr>
      <w:spacing w:after="120" w:line="360" w:lineRule="auto"/>
      <w:jc w:val="both"/>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221E13"/>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2"/>
    <w:uiPriority w:val="99"/>
    <w:semiHidden/>
    <w:unhideWhenUsed/>
    <w:rsid w:val="00221E13"/>
    <w:pPr>
      <w:spacing w:after="120" w:line="480" w:lineRule="auto"/>
      <w:ind w:left="283"/>
    </w:pPr>
    <w:rPr>
      <w:rFonts w:ascii="Times New Roman" w:eastAsia="Times New Roman" w:hAnsi="Times New Roman"/>
      <w:sz w:val="24"/>
      <w:szCs w:val="24"/>
    </w:rPr>
  </w:style>
  <w:style w:type="character" w:customStyle="1" w:styleId="Recuodecorpodetexto2Char">
    <w:name w:val="Recuo de corpo de texto 2 Char"/>
    <w:basedOn w:val="Fontepargpadro"/>
    <w:uiPriority w:val="99"/>
    <w:semiHidden/>
    <w:rsid w:val="00221E13"/>
  </w:style>
  <w:style w:type="paragraph" w:styleId="Recuodecorpodetexto3">
    <w:name w:val="Body Text Indent 3"/>
    <w:basedOn w:val="Normal"/>
    <w:link w:val="Recuodecorpodetexto3Char"/>
    <w:uiPriority w:val="99"/>
    <w:semiHidden/>
    <w:unhideWhenUsed/>
    <w:rsid w:val="00221E13"/>
    <w:pPr>
      <w:spacing w:after="120" w:line="360" w:lineRule="auto"/>
      <w:ind w:left="283"/>
      <w:jc w:val="both"/>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221E13"/>
    <w:rPr>
      <w:rFonts w:ascii="Times New Roman" w:eastAsia="Times New Roman" w:hAnsi="Times New Roman" w:cs="Times New Roman"/>
      <w:sz w:val="16"/>
      <w:szCs w:val="16"/>
      <w:lang w:eastAsia="pt-BR"/>
    </w:rPr>
  </w:style>
  <w:style w:type="paragraph" w:styleId="TextosemFormatao">
    <w:name w:val="Plain Text"/>
    <w:basedOn w:val="Normal"/>
    <w:link w:val="TextosemFormataoChar"/>
    <w:uiPriority w:val="99"/>
    <w:semiHidden/>
    <w:unhideWhenUsed/>
    <w:rsid w:val="00221E1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semiHidden/>
    <w:rsid w:val="00221E13"/>
    <w:rPr>
      <w:rFonts w:ascii="Courier New" w:eastAsia="Times New Roman" w:hAnsi="Courier New"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21E13"/>
    <w:rPr>
      <w:b/>
      <w:bCs/>
    </w:rPr>
  </w:style>
  <w:style w:type="character" w:customStyle="1" w:styleId="AssuntodocomentrioChar">
    <w:name w:val="Assunto do comentário Char"/>
    <w:basedOn w:val="TextodecomentrioChar"/>
    <w:link w:val="Assuntodocomentrio"/>
    <w:uiPriority w:val="99"/>
    <w:semiHidden/>
    <w:rsid w:val="00221E13"/>
    <w:rPr>
      <w:rFonts w:ascii="Times New Roman" w:eastAsia="Times New Roman" w:hAnsi="Times New Roman" w:cs="Times New Roman"/>
      <w:b/>
      <w:bCs/>
      <w:sz w:val="20"/>
      <w:szCs w:val="20"/>
    </w:rPr>
  </w:style>
  <w:style w:type="paragraph" w:styleId="Textodebalo">
    <w:name w:val="Balloon Text"/>
    <w:basedOn w:val="Normal"/>
    <w:link w:val="TextodebaloChar1"/>
    <w:uiPriority w:val="99"/>
    <w:semiHidden/>
    <w:unhideWhenUsed/>
    <w:rsid w:val="00221E13"/>
    <w:pPr>
      <w:spacing w:after="0" w:line="240" w:lineRule="auto"/>
      <w:jc w:val="both"/>
    </w:pPr>
    <w:rPr>
      <w:rFonts w:ascii="Tahoma" w:eastAsia="Times New Roman" w:hAnsi="Tahoma" w:cs="Tahoma"/>
      <w:sz w:val="16"/>
      <w:szCs w:val="16"/>
    </w:rPr>
  </w:style>
  <w:style w:type="character" w:customStyle="1" w:styleId="TextodebaloChar">
    <w:name w:val="Texto de balão Char"/>
    <w:basedOn w:val="Fontepargpadro"/>
    <w:uiPriority w:val="99"/>
    <w:semiHidden/>
    <w:rsid w:val="00221E13"/>
    <w:rPr>
      <w:rFonts w:ascii="Tahoma" w:hAnsi="Tahoma" w:cs="Tahoma"/>
      <w:sz w:val="16"/>
      <w:szCs w:val="16"/>
    </w:rPr>
  </w:style>
  <w:style w:type="paragraph" w:styleId="SemEspaamento">
    <w:name w:val="No Spacing"/>
    <w:uiPriority w:val="1"/>
    <w:qFormat/>
    <w:rsid w:val="00221E13"/>
    <w:pPr>
      <w:spacing w:after="0" w:line="240" w:lineRule="auto"/>
    </w:pPr>
    <w:rPr>
      <w:rFonts w:ascii="Calibri" w:eastAsia="Calibri" w:hAnsi="Calibri" w:cs="Times New Roman"/>
    </w:rPr>
  </w:style>
  <w:style w:type="paragraph" w:styleId="PargrafodaLista">
    <w:name w:val="List Paragraph"/>
    <w:basedOn w:val="Normal"/>
    <w:uiPriority w:val="34"/>
    <w:qFormat/>
    <w:rsid w:val="00221E13"/>
    <w:pPr>
      <w:spacing w:after="0" w:line="360" w:lineRule="auto"/>
      <w:ind w:left="720"/>
      <w:contextualSpacing/>
      <w:jc w:val="both"/>
    </w:pPr>
    <w:rPr>
      <w:rFonts w:ascii="Arial" w:eastAsia="Times New Roman" w:hAnsi="Arial" w:cs="Arial"/>
      <w:szCs w:val="24"/>
      <w:lang w:eastAsia="pt-BR"/>
    </w:rPr>
  </w:style>
  <w:style w:type="paragraph" w:customStyle="1" w:styleId="Corpodetexto21">
    <w:name w:val="Corpo de texto 21"/>
    <w:basedOn w:val="Normal"/>
    <w:uiPriority w:val="99"/>
    <w:rsid w:val="00221E13"/>
    <w:pPr>
      <w:suppressAutoHyphens/>
      <w:spacing w:after="120" w:line="480" w:lineRule="auto"/>
    </w:pPr>
    <w:rPr>
      <w:rFonts w:ascii="Times New Roman" w:eastAsia="Times New Roman" w:hAnsi="Times New Roman" w:cs="Times New Roman"/>
      <w:sz w:val="20"/>
      <w:szCs w:val="20"/>
      <w:lang w:eastAsia="zh-CN"/>
    </w:rPr>
  </w:style>
  <w:style w:type="paragraph" w:customStyle="1" w:styleId="consultacitaoi">
    <w:name w:val="consultacitaoi"/>
    <w:basedOn w:val="Normal"/>
    <w:rsid w:val="00221E1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
    <w:name w:val="Norma"/>
    <w:basedOn w:val="Normal"/>
    <w:rsid w:val="00221E13"/>
    <w:pPr>
      <w:spacing w:after="0" w:line="240" w:lineRule="auto"/>
      <w:jc w:val="both"/>
    </w:pPr>
    <w:rPr>
      <w:rFonts w:ascii="Arial" w:eastAsia="Times New Roman" w:hAnsi="Arial" w:cs="Arial"/>
      <w:szCs w:val="24"/>
      <w:lang w:eastAsia="pt-BR"/>
    </w:rPr>
  </w:style>
  <w:style w:type="paragraph" w:customStyle="1" w:styleId="texto1">
    <w:name w:val="texto1"/>
    <w:basedOn w:val="Normal"/>
    <w:rsid w:val="00221E13"/>
    <w:pPr>
      <w:spacing w:before="100" w:beforeAutospacing="1" w:after="100" w:afterAutospacing="1" w:line="240" w:lineRule="auto"/>
    </w:pPr>
    <w:rPr>
      <w:rFonts w:ascii="Arial Unicode MS" w:eastAsia="Times New Roman" w:hAnsi="Arial Unicode MS" w:cs="Times New Roman"/>
      <w:sz w:val="24"/>
      <w:szCs w:val="24"/>
      <w:lang w:eastAsia="pt-BR"/>
    </w:rPr>
  </w:style>
  <w:style w:type="paragraph" w:customStyle="1" w:styleId="Contedodatabela">
    <w:name w:val="Conteúdo da tabela"/>
    <w:basedOn w:val="Corpodetexto"/>
    <w:uiPriority w:val="99"/>
    <w:rsid w:val="00221E13"/>
    <w:pPr>
      <w:suppressAutoHyphens/>
      <w:spacing w:after="0" w:line="240" w:lineRule="auto"/>
      <w:jc w:val="both"/>
    </w:pPr>
    <w:rPr>
      <w:rFonts w:ascii="Bookman Old Style" w:eastAsia="Times New Roman" w:hAnsi="Bookman Old Style"/>
      <w:color w:val="000000"/>
      <w:lang w:eastAsia="pt-BR"/>
    </w:rPr>
  </w:style>
  <w:style w:type="paragraph" w:customStyle="1" w:styleId="WW-Corpodetexto3">
    <w:name w:val="WW-Corpo de texto 3"/>
    <w:basedOn w:val="Normal"/>
    <w:uiPriority w:val="99"/>
    <w:rsid w:val="00221E13"/>
    <w:pPr>
      <w:suppressAutoHyphens/>
      <w:spacing w:after="0" w:line="240" w:lineRule="auto"/>
      <w:jc w:val="both"/>
    </w:pPr>
    <w:rPr>
      <w:rFonts w:ascii="MS Mincho" w:eastAsia="Times New Roman" w:hAnsi="MS Mincho" w:cs="Times New Roman"/>
      <w:color w:val="000000"/>
      <w:sz w:val="24"/>
      <w:szCs w:val="20"/>
      <w:lang w:eastAsia="pt-BR"/>
    </w:rPr>
  </w:style>
  <w:style w:type="paragraph" w:customStyle="1" w:styleId="Recuodecorpodetexto21">
    <w:name w:val="Recuo de corpo de texto 21"/>
    <w:basedOn w:val="Normal"/>
    <w:next w:val="Recuodecorpodetexto2"/>
    <w:semiHidden/>
    <w:rsid w:val="00221E13"/>
    <w:pPr>
      <w:spacing w:after="0" w:line="240" w:lineRule="auto"/>
      <w:ind w:firstLine="900"/>
      <w:jc w:val="both"/>
    </w:pPr>
    <w:rPr>
      <w:rFonts w:ascii="Times New Roman" w:eastAsia="Times New Roman" w:hAnsi="Times New Roman"/>
      <w:sz w:val="24"/>
      <w:szCs w:val="24"/>
    </w:rPr>
  </w:style>
  <w:style w:type="paragraph" w:customStyle="1" w:styleId="Default">
    <w:name w:val="Default"/>
    <w:uiPriority w:val="99"/>
    <w:rsid w:val="00221E13"/>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Ttulo10">
    <w:name w:val="Título1"/>
    <w:basedOn w:val="Normal"/>
    <w:next w:val="Normal"/>
    <w:rsid w:val="00221E13"/>
    <w:pPr>
      <w:tabs>
        <w:tab w:val="left" w:pos="1680"/>
      </w:tabs>
      <w:suppressAutoHyphens/>
      <w:spacing w:after="0" w:line="360" w:lineRule="auto"/>
      <w:jc w:val="center"/>
    </w:pPr>
    <w:rPr>
      <w:rFonts w:ascii="Arial" w:eastAsia="Times New Roman" w:hAnsi="Arial" w:cs="Arial"/>
      <w:b/>
      <w:bCs/>
      <w:caps/>
      <w:sz w:val="24"/>
      <w:szCs w:val="24"/>
      <w:lang w:eastAsia="ar-SA"/>
    </w:rPr>
  </w:style>
  <w:style w:type="paragraph" w:customStyle="1" w:styleId="Corpodetexto31">
    <w:name w:val="Corpo de texto 31"/>
    <w:basedOn w:val="Normal"/>
    <w:uiPriority w:val="99"/>
    <w:rsid w:val="00221E13"/>
    <w:pPr>
      <w:widowControl w:val="0"/>
      <w:suppressAutoHyphens/>
      <w:spacing w:after="0" w:line="360" w:lineRule="auto"/>
      <w:jc w:val="center"/>
    </w:pPr>
    <w:rPr>
      <w:rFonts w:ascii="Arial" w:eastAsia="Lucida Sans Unicode" w:hAnsi="Arial" w:cs="Times New Roman"/>
      <w:b/>
      <w:sz w:val="28"/>
      <w:szCs w:val="20"/>
    </w:rPr>
  </w:style>
  <w:style w:type="paragraph" w:customStyle="1" w:styleId="Padro">
    <w:name w:val="Padrão"/>
    <w:uiPriority w:val="99"/>
    <w:rsid w:val="00221E13"/>
    <w:pPr>
      <w:snapToGrid w:val="0"/>
      <w:spacing w:after="0" w:line="240" w:lineRule="auto"/>
    </w:pPr>
    <w:rPr>
      <w:rFonts w:ascii="Times New Roman" w:eastAsia="Times New Roman" w:hAnsi="Times New Roman" w:cs="Times New Roman"/>
      <w:sz w:val="24"/>
      <w:szCs w:val="20"/>
      <w:lang w:eastAsia="pt-BR"/>
    </w:rPr>
  </w:style>
  <w:style w:type="character" w:styleId="Refdenotaderodap">
    <w:name w:val="footnote reference"/>
    <w:uiPriority w:val="99"/>
    <w:semiHidden/>
    <w:unhideWhenUsed/>
    <w:rsid w:val="00221E13"/>
    <w:rPr>
      <w:vertAlign w:val="superscript"/>
    </w:rPr>
  </w:style>
  <w:style w:type="character" w:styleId="Refdecomentrio">
    <w:name w:val="annotation reference"/>
    <w:uiPriority w:val="99"/>
    <w:unhideWhenUsed/>
    <w:rsid w:val="00221E13"/>
    <w:rPr>
      <w:sz w:val="16"/>
      <w:szCs w:val="16"/>
    </w:rPr>
  </w:style>
  <w:style w:type="character" w:styleId="Refdenotadefim">
    <w:name w:val="endnote reference"/>
    <w:uiPriority w:val="99"/>
    <w:semiHidden/>
    <w:unhideWhenUsed/>
    <w:rsid w:val="00221E13"/>
    <w:rPr>
      <w:vertAlign w:val="superscript"/>
    </w:rPr>
  </w:style>
  <w:style w:type="character" w:customStyle="1" w:styleId="RodapChar1">
    <w:name w:val="Rodapé Char1"/>
    <w:uiPriority w:val="99"/>
    <w:rsid w:val="00221E13"/>
    <w:rPr>
      <w:rFonts w:ascii="Times New Roman" w:eastAsia="Times New Roman" w:hAnsi="Times New Roman" w:cs="Times New Roman" w:hint="default"/>
      <w:sz w:val="24"/>
      <w:szCs w:val="20"/>
      <w:lang w:eastAsia="pt-BR"/>
    </w:rPr>
  </w:style>
  <w:style w:type="character" w:customStyle="1" w:styleId="Recuodecorpodetexto2Char1">
    <w:name w:val="Recuo de corpo de texto 2 Char1"/>
    <w:uiPriority w:val="99"/>
    <w:semiHidden/>
    <w:locked/>
    <w:rsid w:val="00221E13"/>
    <w:rPr>
      <w:rFonts w:ascii="Times New Roman" w:eastAsia="Times New Roman" w:hAnsi="Times New Roman" w:cs="Times New Roman" w:hint="default"/>
      <w:sz w:val="24"/>
      <w:szCs w:val="24"/>
    </w:rPr>
  </w:style>
  <w:style w:type="character" w:customStyle="1" w:styleId="TextodebaloChar1">
    <w:name w:val="Texto de balão Char1"/>
    <w:basedOn w:val="Fontepargpadro"/>
    <w:link w:val="Textodebalo"/>
    <w:uiPriority w:val="99"/>
    <w:semiHidden/>
    <w:locked/>
    <w:rsid w:val="00221E13"/>
    <w:rPr>
      <w:rFonts w:ascii="Tahoma" w:eastAsia="Times New Roman" w:hAnsi="Tahoma" w:cs="Tahoma"/>
      <w:sz w:val="16"/>
      <w:szCs w:val="16"/>
    </w:rPr>
  </w:style>
  <w:style w:type="character" w:customStyle="1" w:styleId="ContedodatabelaChar">
    <w:name w:val="Conteúdo da tabela Char"/>
    <w:rsid w:val="00221E13"/>
    <w:rPr>
      <w:rFonts w:ascii="Bookman Old Style" w:eastAsia="Calibri" w:hAnsi="Bookman Old Style" w:cs="Times New Roman" w:hint="default"/>
      <w:color w:val="000000"/>
      <w:sz w:val="24"/>
    </w:rPr>
  </w:style>
  <w:style w:type="character" w:customStyle="1" w:styleId="texto">
    <w:name w:val="texto"/>
    <w:basedOn w:val="Fontepargpadro"/>
    <w:rsid w:val="00221E13"/>
  </w:style>
  <w:style w:type="character" w:customStyle="1" w:styleId="Recuodecorpodetexto2Char2">
    <w:name w:val="Recuo de corpo de texto 2 Char2"/>
    <w:basedOn w:val="Fontepargpadro"/>
    <w:link w:val="Recuodecorpodetexto2"/>
    <w:semiHidden/>
    <w:locked/>
    <w:rsid w:val="00221E13"/>
    <w:rPr>
      <w:rFonts w:ascii="Times New Roman" w:eastAsia="Times New Roman" w:hAnsi="Times New Roman"/>
      <w:sz w:val="24"/>
      <w:szCs w:val="24"/>
    </w:rPr>
  </w:style>
  <w:style w:type="table" w:styleId="Tabelacomgrade">
    <w:name w:val="Table Grid"/>
    <w:basedOn w:val="Tabelanormal"/>
    <w:uiPriority w:val="39"/>
    <w:rsid w:val="00221E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rsid w:val="00221E1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
    <w:name w:val="Tabela com grade1"/>
    <w:basedOn w:val="Tabelanormal"/>
    <w:uiPriority w:val="59"/>
    <w:rsid w:val="00221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rsid w:val="00221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uiPriority w:val="99"/>
    <w:semiHidden/>
    <w:rsid w:val="00BC3063"/>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BC3063"/>
  </w:style>
  <w:style w:type="paragraph" w:styleId="Ttulo">
    <w:name w:val="Title"/>
    <w:basedOn w:val="Normal"/>
    <w:link w:val="TtuloChar"/>
    <w:qFormat/>
    <w:rsid w:val="00BC3063"/>
    <w:pPr>
      <w:spacing w:after="0" w:line="240" w:lineRule="exact"/>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BC3063"/>
    <w:rPr>
      <w:rFonts w:ascii="Arial" w:eastAsia="Times New Roman" w:hAnsi="Arial" w:cs="Times New Roman"/>
      <w:b/>
      <w:sz w:val="24"/>
      <w:szCs w:val="20"/>
      <w:lang w:eastAsia="pt-BR"/>
    </w:rPr>
  </w:style>
  <w:style w:type="paragraph" w:customStyle="1" w:styleId="Resumo">
    <w:name w:val="Resumo"/>
    <w:basedOn w:val="Normal"/>
    <w:uiPriority w:val="99"/>
    <w:semiHidden/>
    <w:rsid w:val="00BC3063"/>
    <w:pPr>
      <w:tabs>
        <w:tab w:val="left" w:pos="1270"/>
      </w:tabs>
      <w:autoSpaceDE w:val="0"/>
      <w:autoSpaceDN w:val="0"/>
      <w:adjustRightInd w:val="0"/>
      <w:spacing w:after="120"/>
      <w:ind w:firstLine="567"/>
      <w:jc w:val="both"/>
    </w:pPr>
    <w:rPr>
      <w:rFonts w:ascii="Arial" w:eastAsia="Times New Roman" w:hAnsi="Arial" w:cs="Arial"/>
      <w:color w:val="000000"/>
      <w:sz w:val="24"/>
      <w:szCs w:val="24"/>
      <w:lang w:eastAsia="pt-BR"/>
    </w:rPr>
  </w:style>
  <w:style w:type="paragraph" w:customStyle="1" w:styleId="TextoTabelaBoletim">
    <w:name w:val="TextoTabelaBoletim"/>
    <w:basedOn w:val="Normal"/>
    <w:autoRedefine/>
    <w:semiHidden/>
    <w:rsid w:val="00BC3063"/>
    <w:pPr>
      <w:framePr w:hSpace="141" w:wrap="around" w:vAnchor="text" w:hAnchor="margin" w:y="580"/>
      <w:tabs>
        <w:tab w:val="left" w:pos="1270"/>
      </w:tabs>
      <w:spacing w:before="120" w:after="120"/>
      <w:jc w:val="center"/>
    </w:pPr>
    <w:rPr>
      <w:rFonts w:ascii="Tahoma" w:eastAsia="Times New Roman" w:hAnsi="Tahoma" w:cs="Tahoma"/>
      <w:b/>
      <w:sz w:val="20"/>
      <w:lang w:val="pt-PT"/>
    </w:rPr>
  </w:style>
  <w:style w:type="paragraph" w:customStyle="1" w:styleId="TextoBoletim">
    <w:name w:val="TextoBoletim"/>
    <w:basedOn w:val="Normal"/>
    <w:autoRedefine/>
    <w:uiPriority w:val="99"/>
    <w:semiHidden/>
    <w:rsid w:val="00BC3063"/>
    <w:pPr>
      <w:keepLines/>
      <w:tabs>
        <w:tab w:val="left" w:pos="1843"/>
      </w:tabs>
      <w:snapToGrid w:val="0"/>
      <w:spacing w:after="120"/>
      <w:ind w:firstLine="709"/>
      <w:jc w:val="both"/>
    </w:pPr>
    <w:rPr>
      <w:rFonts w:ascii="Times New Roman" w:eastAsia="Times New Roman" w:hAnsi="Times New Roman" w:cs="Times New Roman"/>
      <w:b/>
      <w:bCs/>
      <w:sz w:val="26"/>
      <w:szCs w:val="26"/>
    </w:rPr>
  </w:style>
  <w:style w:type="paragraph" w:customStyle="1" w:styleId="xl57">
    <w:name w:val="xl57"/>
    <w:basedOn w:val="Normal"/>
    <w:semiHidden/>
    <w:rsid w:val="00BC3063"/>
    <w:pPr>
      <w:pBdr>
        <w:left w:val="single" w:sz="8" w:space="0" w:color="auto"/>
        <w:bottom w:val="single" w:sz="8" w:space="0" w:color="auto"/>
      </w:pBdr>
      <w:spacing w:before="100" w:beforeAutospacing="1" w:after="100" w:afterAutospacing="1"/>
      <w:jc w:val="center"/>
    </w:pPr>
    <w:rPr>
      <w:rFonts w:ascii="Times New Roman" w:eastAsia="Arial Unicode MS" w:hAnsi="Times New Roman" w:cs="Times New Roman"/>
      <w:b/>
      <w:bCs/>
      <w:sz w:val="24"/>
      <w:szCs w:val="24"/>
      <w:lang w:eastAsia="pt-BR"/>
    </w:rPr>
  </w:style>
  <w:style w:type="paragraph" w:customStyle="1" w:styleId="BodyText21">
    <w:name w:val="Body Text 21"/>
    <w:basedOn w:val="Normal"/>
    <w:semiHidden/>
    <w:rsid w:val="00BC3063"/>
    <w:pPr>
      <w:widowControl w:val="0"/>
      <w:spacing w:after="120"/>
      <w:jc w:val="both"/>
    </w:pPr>
    <w:rPr>
      <w:rFonts w:ascii="Arial" w:eastAsia="Times New Roman" w:hAnsi="Arial" w:cs="Times New Roman"/>
      <w:sz w:val="24"/>
      <w:szCs w:val="20"/>
      <w:lang w:eastAsia="pt-BR"/>
    </w:rPr>
  </w:style>
  <w:style w:type="paragraph" w:customStyle="1" w:styleId="Corpodetexto22">
    <w:name w:val="Corpo de texto 22"/>
    <w:basedOn w:val="Normal"/>
    <w:semiHidden/>
    <w:rsid w:val="00BC3063"/>
    <w:pPr>
      <w:tabs>
        <w:tab w:val="left" w:pos="2835"/>
      </w:tabs>
      <w:spacing w:after="0" w:line="360" w:lineRule="auto"/>
      <w:jc w:val="both"/>
    </w:pPr>
    <w:rPr>
      <w:rFonts w:ascii="Arial" w:eastAsia="Times New Roman" w:hAnsi="Arial" w:cs="Times New Roman"/>
      <w:sz w:val="28"/>
      <w:szCs w:val="20"/>
      <w:lang w:eastAsia="pt-BR"/>
    </w:rPr>
  </w:style>
  <w:style w:type="paragraph" w:customStyle="1" w:styleId="TableParagraph">
    <w:name w:val="Table Paragraph"/>
    <w:basedOn w:val="Normal"/>
    <w:uiPriority w:val="1"/>
    <w:semiHidden/>
    <w:qFormat/>
    <w:rsid w:val="00BC3063"/>
    <w:pPr>
      <w:widowControl w:val="0"/>
      <w:spacing w:before="89" w:after="0"/>
      <w:jc w:val="both"/>
    </w:pPr>
    <w:rPr>
      <w:rFonts w:ascii="Arial Narrow" w:eastAsia="Arial Narrow" w:hAnsi="Arial Narrow" w:cs="Arial Narrow"/>
      <w:lang w:val="en-US"/>
    </w:rPr>
  </w:style>
  <w:style w:type="character" w:customStyle="1" w:styleId="TextodecomentrioChar1">
    <w:name w:val="Texto de comentário Char1"/>
    <w:basedOn w:val="Fontepargpadro"/>
    <w:uiPriority w:val="99"/>
    <w:semiHidden/>
    <w:locked/>
    <w:rsid w:val="00BC306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locked/>
    <w:rsid w:val="00BC3063"/>
    <w:rPr>
      <w:rFonts w:ascii="Arial" w:eastAsia="Times New Roman" w:hAnsi="Arial" w:cs="Times New Roman"/>
      <w:sz w:val="24"/>
      <w:szCs w:val="20"/>
      <w:lang w:eastAsia="pt-BR"/>
    </w:rPr>
  </w:style>
  <w:style w:type="character" w:customStyle="1" w:styleId="Corpodetexto2Char1">
    <w:name w:val="Corpo de texto 2 Char1"/>
    <w:basedOn w:val="Fontepargpadro"/>
    <w:uiPriority w:val="99"/>
    <w:semiHidden/>
    <w:locked/>
    <w:rsid w:val="00BC3063"/>
    <w:rPr>
      <w:rFonts w:ascii="Times New Roman" w:eastAsia="Times New Roman" w:hAnsi="Times New Roman" w:cs="Times New Roman"/>
      <w:sz w:val="24"/>
      <w:szCs w:val="24"/>
      <w:lang w:eastAsia="pt-BR"/>
    </w:rPr>
  </w:style>
  <w:style w:type="character" w:customStyle="1" w:styleId="Corpodetexto3Char1">
    <w:name w:val="Corpo de texto 3 Char1"/>
    <w:basedOn w:val="Fontepargpadro"/>
    <w:uiPriority w:val="99"/>
    <w:semiHidden/>
    <w:locked/>
    <w:rsid w:val="00BC3063"/>
    <w:rPr>
      <w:rFonts w:ascii="Arial" w:eastAsia="Times New Roman" w:hAnsi="Arial" w:cs="Times New Roman"/>
      <w:sz w:val="24"/>
      <w:szCs w:val="20"/>
      <w:lang w:eastAsia="pt-BR"/>
    </w:rPr>
  </w:style>
  <w:style w:type="character" w:customStyle="1" w:styleId="Recuodecorpodetexto3Char1">
    <w:name w:val="Recuo de corpo de texto 3 Char1"/>
    <w:basedOn w:val="Fontepargpadro"/>
    <w:uiPriority w:val="99"/>
    <w:semiHidden/>
    <w:locked/>
    <w:rsid w:val="00BC3063"/>
    <w:rPr>
      <w:rFonts w:ascii="Times New Roman" w:eastAsia="Times New Roman" w:hAnsi="Times New Roman" w:cs="Times New Roman"/>
      <w:sz w:val="16"/>
      <w:szCs w:val="16"/>
      <w:lang w:eastAsia="pt-BR"/>
    </w:rPr>
  </w:style>
  <w:style w:type="character" w:customStyle="1" w:styleId="TextosemFormataoChar1">
    <w:name w:val="Texto sem Formatação Char1"/>
    <w:basedOn w:val="Fontepargpadro"/>
    <w:uiPriority w:val="99"/>
    <w:semiHidden/>
    <w:locked/>
    <w:rsid w:val="00BC3063"/>
    <w:rPr>
      <w:rFonts w:ascii="Courier New" w:eastAsia="Times New Roman" w:hAnsi="Courier New" w:cs="Times New Roman"/>
      <w:sz w:val="20"/>
      <w:szCs w:val="20"/>
      <w:lang w:eastAsia="pt-BR"/>
    </w:rPr>
  </w:style>
  <w:style w:type="character" w:customStyle="1" w:styleId="AssuntodocomentrioChar1">
    <w:name w:val="Assunto do comentário Char1"/>
    <w:basedOn w:val="TextodecomentrioChar"/>
    <w:uiPriority w:val="99"/>
    <w:semiHidden/>
    <w:locked/>
    <w:rsid w:val="00BC3063"/>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BC3063"/>
  </w:style>
  <w:style w:type="table" w:customStyle="1" w:styleId="Tabelacomgrade11">
    <w:name w:val="Tabela com grade11"/>
    <w:basedOn w:val="Tabelanormal"/>
    <w:uiPriority w:val="59"/>
    <w:rsid w:val="00BC306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rsid w:val="00BC30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rsid w:val="00BC306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5">
    <w:name w:val="Tabela com grade5"/>
    <w:basedOn w:val="Tabelanormal"/>
    <w:uiPriority w:val="59"/>
    <w:rsid w:val="00BC3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basedOn w:val="Tabelanormal"/>
    <w:uiPriority w:val="59"/>
    <w:rsid w:val="00BC3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
    <w:name w:val="Tabela com grade7"/>
    <w:basedOn w:val="Tabelanormal"/>
    <w:uiPriority w:val="59"/>
    <w:rsid w:val="00BC3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8">
    <w:name w:val="Tabela com grade8"/>
    <w:basedOn w:val="Tabelanormal"/>
    <w:next w:val="Tabelacomgrade"/>
    <w:uiPriority w:val="59"/>
    <w:rsid w:val="00BC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linkVisitado1">
    <w:name w:val="HiperlinkVisitado1"/>
    <w:basedOn w:val="Fontepargpadro"/>
    <w:uiPriority w:val="99"/>
    <w:semiHidden/>
    <w:unhideWhenUsed/>
    <w:rsid w:val="00BC3063"/>
    <w:rPr>
      <w:color w:val="800080"/>
      <w:u w:val="single"/>
    </w:rPr>
  </w:style>
  <w:style w:type="paragraph" w:customStyle="1" w:styleId="Char1">
    <w:name w:val="Char1"/>
    <w:basedOn w:val="Normal"/>
    <w:next w:val="Cabealho"/>
    <w:uiPriority w:val="99"/>
    <w:semiHidden/>
    <w:unhideWhenUsed/>
    <w:rsid w:val="00BC3063"/>
    <w:pPr>
      <w:tabs>
        <w:tab w:val="center" w:pos="4419"/>
        <w:tab w:val="right" w:pos="8838"/>
      </w:tabs>
      <w:spacing w:after="0" w:line="240" w:lineRule="auto"/>
    </w:pPr>
    <w:rPr>
      <w:sz w:val="24"/>
      <w:szCs w:val="24"/>
    </w:rPr>
  </w:style>
  <w:style w:type="paragraph" w:styleId="Commarcadores">
    <w:name w:val="List Bullet"/>
    <w:basedOn w:val="Normal"/>
    <w:uiPriority w:val="99"/>
    <w:semiHidden/>
    <w:unhideWhenUsed/>
    <w:rsid w:val="00BC3063"/>
    <w:pPr>
      <w:tabs>
        <w:tab w:val="num" w:pos="360"/>
      </w:tabs>
      <w:ind w:left="360" w:hanging="360"/>
    </w:pPr>
    <w:rPr>
      <w:rFonts w:ascii="Calibri" w:eastAsia="Times New Roman" w:hAnsi="Calibri" w:cs="Times New Roman"/>
      <w:lang w:eastAsia="pt-BR"/>
    </w:rPr>
  </w:style>
  <w:style w:type="paragraph" w:styleId="Commarcadores2">
    <w:name w:val="List Bullet 2"/>
    <w:basedOn w:val="Normal"/>
    <w:uiPriority w:val="99"/>
    <w:semiHidden/>
    <w:unhideWhenUsed/>
    <w:rsid w:val="00BC3063"/>
    <w:pPr>
      <w:tabs>
        <w:tab w:val="num" w:pos="643"/>
      </w:tabs>
      <w:ind w:left="643" w:hanging="360"/>
    </w:pPr>
    <w:rPr>
      <w:rFonts w:ascii="Calibri" w:eastAsia="Times New Roman" w:hAnsi="Calibri" w:cs="Times New Roman"/>
      <w:lang w:eastAsia="pt-BR"/>
    </w:rPr>
  </w:style>
  <w:style w:type="paragraph" w:styleId="Saudao">
    <w:name w:val="Salutation"/>
    <w:basedOn w:val="Normal"/>
    <w:next w:val="Normal"/>
    <w:link w:val="SaudaoChar"/>
    <w:uiPriority w:val="99"/>
    <w:semiHidden/>
    <w:unhideWhenUsed/>
    <w:rsid w:val="00BC3063"/>
    <w:rPr>
      <w:rFonts w:ascii="Calibri" w:eastAsia="Times New Roman" w:hAnsi="Calibri" w:cs="Times New Roman"/>
      <w:lang w:eastAsia="pt-BR"/>
    </w:rPr>
  </w:style>
  <w:style w:type="character" w:customStyle="1" w:styleId="SaudaoChar">
    <w:name w:val="Saudação Char"/>
    <w:basedOn w:val="Fontepargpadro"/>
    <w:link w:val="Saudao"/>
    <w:uiPriority w:val="99"/>
    <w:semiHidden/>
    <w:rsid w:val="00BC3063"/>
    <w:rPr>
      <w:rFonts w:ascii="Calibri" w:eastAsia="Times New Roman" w:hAnsi="Calibri" w:cs="Times New Roman"/>
      <w:lang w:eastAsia="pt-BR"/>
    </w:rPr>
  </w:style>
  <w:style w:type="paragraph" w:styleId="Textoembloco">
    <w:name w:val="Block Text"/>
    <w:basedOn w:val="Normal"/>
    <w:uiPriority w:val="99"/>
    <w:semiHidden/>
    <w:unhideWhenUsed/>
    <w:rsid w:val="00BC3063"/>
    <w:pPr>
      <w:spacing w:before="100" w:beforeAutospacing="1" w:after="100" w:afterAutospacing="1" w:line="240" w:lineRule="auto"/>
      <w:ind w:left="720" w:right="720"/>
      <w:jc w:val="both"/>
    </w:pPr>
    <w:rPr>
      <w:rFonts w:ascii="Arial" w:eastAsia="Times New Roman" w:hAnsi="Arial" w:cs="Arial"/>
      <w:b/>
      <w:bCs/>
      <w:sz w:val="24"/>
      <w:szCs w:val="20"/>
      <w:lang w:eastAsia="pt-BR"/>
    </w:rPr>
  </w:style>
  <w:style w:type="paragraph" w:customStyle="1" w:styleId="Recuodocorpodetexto">
    <w:name w:val="Recuo do corpo de texto"/>
    <w:basedOn w:val="Padro"/>
    <w:uiPriority w:val="99"/>
    <w:semiHidden/>
    <w:rsid w:val="00BC3063"/>
    <w:pPr>
      <w:ind w:left="709" w:firstLine="1"/>
    </w:pPr>
  </w:style>
  <w:style w:type="paragraph" w:customStyle="1" w:styleId="Preformatted">
    <w:name w:val="Preformatted"/>
    <w:basedOn w:val="Normal"/>
    <w:uiPriority w:val="99"/>
    <w:semiHidden/>
    <w:rsid w:val="00BC306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pt-BR"/>
    </w:rPr>
  </w:style>
  <w:style w:type="paragraph" w:customStyle="1" w:styleId="Contedo1">
    <w:name w:val="Conteúdo 1"/>
    <w:basedOn w:val="Padro"/>
    <w:next w:val="Padro"/>
    <w:uiPriority w:val="99"/>
    <w:semiHidden/>
    <w:rsid w:val="00BC3063"/>
    <w:pPr>
      <w:spacing w:before="120" w:after="120"/>
    </w:pPr>
    <w:rPr>
      <w:b/>
      <w:caps/>
    </w:rPr>
  </w:style>
  <w:style w:type="paragraph" w:customStyle="1" w:styleId="TextoRodape">
    <w:name w:val="TextoRodape"/>
    <w:basedOn w:val="Rodap"/>
    <w:autoRedefine/>
    <w:uiPriority w:val="99"/>
    <w:semiHidden/>
    <w:rsid w:val="00BC3063"/>
    <w:pPr>
      <w:tabs>
        <w:tab w:val="clear" w:pos="4419"/>
        <w:tab w:val="clear" w:pos="8838"/>
        <w:tab w:val="center" w:pos="4320"/>
        <w:tab w:val="right" w:pos="8640"/>
      </w:tabs>
    </w:pPr>
    <w:rPr>
      <w:rFonts w:ascii="Tahoma" w:hAnsi="Tahoma" w:cs="Tahoma"/>
      <w:color w:val="808080"/>
      <w:sz w:val="16"/>
      <w:szCs w:val="16"/>
      <w:lang w:eastAsia="en-US"/>
    </w:rPr>
  </w:style>
  <w:style w:type="paragraph" w:customStyle="1" w:styleId="padro0">
    <w:name w:val="padro"/>
    <w:basedOn w:val="Normal"/>
    <w:uiPriority w:val="99"/>
    <w:semiHidden/>
    <w:rsid w:val="00BC3063"/>
    <w:pPr>
      <w:snapToGrid w:val="0"/>
      <w:spacing w:after="0" w:line="240" w:lineRule="auto"/>
    </w:pPr>
    <w:rPr>
      <w:rFonts w:ascii="Times New Roman" w:eastAsia="Times New Roman" w:hAnsi="Times New Roman" w:cs="Times New Roman"/>
      <w:sz w:val="24"/>
      <w:szCs w:val="24"/>
      <w:lang w:eastAsia="pt-BR"/>
    </w:rPr>
  </w:style>
  <w:style w:type="paragraph" w:customStyle="1" w:styleId="p5">
    <w:name w:val="p5"/>
    <w:basedOn w:val="Normal"/>
    <w:uiPriority w:val="99"/>
    <w:semiHidden/>
    <w:rsid w:val="00BC3063"/>
    <w:pPr>
      <w:widowControl w:val="0"/>
      <w:tabs>
        <w:tab w:val="left" w:pos="4540"/>
      </w:tabs>
      <w:snapToGrid w:val="0"/>
      <w:spacing w:after="0" w:line="380" w:lineRule="atLeast"/>
      <w:ind w:left="1440" w:firstLine="4608"/>
      <w:jc w:val="both"/>
    </w:pPr>
    <w:rPr>
      <w:rFonts w:ascii="Times New Roman" w:eastAsia="Times New Roman" w:hAnsi="Times New Roman" w:cs="Times New Roman"/>
      <w:sz w:val="24"/>
      <w:szCs w:val="20"/>
      <w:lang w:eastAsia="pt-BR"/>
    </w:rPr>
  </w:style>
  <w:style w:type="character" w:customStyle="1" w:styleId="SaudaoChar1">
    <w:name w:val="Saudação Char1"/>
    <w:basedOn w:val="Fontepargpadro"/>
    <w:uiPriority w:val="99"/>
    <w:semiHidden/>
    <w:rsid w:val="00BC3063"/>
    <w:rPr>
      <w:sz w:val="24"/>
      <w:szCs w:val="24"/>
    </w:rPr>
  </w:style>
  <w:style w:type="character" w:customStyle="1" w:styleId="CharChar17">
    <w:name w:val="Char Char17"/>
    <w:rsid w:val="00BC3063"/>
    <w:rPr>
      <w:rFonts w:ascii="Cambria" w:eastAsia="Times New Roman" w:hAnsi="Cambria" w:cs="Times New Roman" w:hint="default"/>
      <w:b/>
      <w:bCs/>
      <w:color w:val="4F81BD"/>
      <w:sz w:val="26"/>
      <w:szCs w:val="26"/>
      <w:lang w:eastAsia="pt-BR"/>
    </w:rPr>
  </w:style>
  <w:style w:type="character" w:customStyle="1" w:styleId="main-title">
    <w:name w:val="main-title"/>
    <w:basedOn w:val="Fontepargpadro"/>
    <w:rsid w:val="00BC3063"/>
  </w:style>
  <w:style w:type="table" w:customStyle="1" w:styleId="Tabelacomgrade9">
    <w:name w:val="Tabela com grade9"/>
    <w:basedOn w:val="Tabelanormal"/>
    <w:next w:val="Tabelacomgrade"/>
    <w:uiPriority w:val="59"/>
    <w:rsid w:val="00BC30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1">
    <w:name w:val="Tabela com grade31"/>
    <w:basedOn w:val="Tabelanormal"/>
    <w:uiPriority w:val="59"/>
    <w:rsid w:val="00BC3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1">
    <w:name w:val="Tabela com grade41"/>
    <w:basedOn w:val="Tabelanormal"/>
    <w:uiPriority w:val="59"/>
    <w:rsid w:val="00BC3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2">
    <w:name w:val="Cabeçalho Char2"/>
    <w:basedOn w:val="Fontepargpadro"/>
    <w:uiPriority w:val="99"/>
    <w:semiHidden/>
    <w:rsid w:val="00BC3063"/>
  </w:style>
  <w:style w:type="table" w:customStyle="1" w:styleId="Tabelacomgrade51">
    <w:name w:val="Tabela com grade51"/>
    <w:basedOn w:val="Tabelanormal"/>
    <w:next w:val="Tabelacomgrade"/>
    <w:uiPriority w:val="59"/>
    <w:rsid w:val="00BC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0">
    <w:name w:val="Tabela com grade10"/>
    <w:basedOn w:val="Tabelanormal"/>
    <w:next w:val="Tabelacomgrade"/>
    <w:uiPriority w:val="59"/>
    <w:rsid w:val="00BC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59"/>
    <w:rsid w:val="00A57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rsid w:val="00E976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5B7E4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25394302">
      <w:bodyDiv w:val="1"/>
      <w:marLeft w:val="0"/>
      <w:marRight w:val="0"/>
      <w:marTop w:val="0"/>
      <w:marBottom w:val="0"/>
      <w:divBdr>
        <w:top w:val="none" w:sz="0" w:space="0" w:color="auto"/>
        <w:left w:val="none" w:sz="0" w:space="0" w:color="auto"/>
        <w:bottom w:val="none" w:sz="0" w:space="0" w:color="auto"/>
        <w:right w:val="none" w:sz="0" w:space="0" w:color="auto"/>
      </w:divBdr>
    </w:div>
    <w:div w:id="21393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e.iguatama@hotmail.com" TargetMode="External"/><Relationship Id="rId13" Type="http://schemas.openxmlformats.org/officeDocument/2006/relationships/hyperlink" Target="http://www.planalto.gov.br/ccivil_03/LEIS/2002/L10520.ht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saaeiguatama.com.br"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eiguatama.com.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saaeiguatama.com.br" TargetMode="Externa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12367</Words>
  <Characters>66787</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 Prefeitura</dc:creator>
  <cp:lastModifiedBy>Compras</cp:lastModifiedBy>
  <cp:revision>5</cp:revision>
  <cp:lastPrinted>2020-05-28T16:08:00Z</cp:lastPrinted>
  <dcterms:created xsi:type="dcterms:W3CDTF">2021-03-23T12:58:00Z</dcterms:created>
  <dcterms:modified xsi:type="dcterms:W3CDTF">2021-03-25T12:30:00Z</dcterms:modified>
</cp:coreProperties>
</file>